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9EE2D" w14:textId="7C7B2EB6" w:rsidR="00811977" w:rsidRPr="00293251" w:rsidRDefault="00811977" w:rsidP="00811977">
      <w:pPr>
        <w:rPr>
          <w:rFonts w:cs="Arial"/>
          <w:i/>
          <w:color w:val="FF0000"/>
          <w:sz w:val="24"/>
          <w:szCs w:val="24"/>
        </w:rPr>
      </w:pPr>
      <w:r w:rsidRPr="00811977">
        <w:rPr>
          <w:rFonts w:cs="Arial"/>
          <w:b/>
          <w:i/>
          <w:color w:val="FF0000"/>
          <w:sz w:val="24"/>
          <w:szCs w:val="24"/>
        </w:rPr>
        <w:t>Note to applicants</w:t>
      </w:r>
      <w:r>
        <w:rPr>
          <w:rFonts w:cs="Arial"/>
          <w:bCs/>
          <w:i/>
          <w:color w:val="FF0000"/>
          <w:sz w:val="24"/>
          <w:szCs w:val="24"/>
        </w:rPr>
        <w:t xml:space="preserve">:  Change and/or delete </w:t>
      </w:r>
      <w:r w:rsidR="00570E73">
        <w:rPr>
          <w:rFonts w:cs="Arial"/>
          <w:bCs/>
          <w:i/>
          <w:color w:val="FF0000"/>
          <w:sz w:val="24"/>
          <w:szCs w:val="24"/>
        </w:rPr>
        <w:t xml:space="preserve">italicised </w:t>
      </w:r>
      <w:r>
        <w:rPr>
          <w:rFonts w:cs="Arial"/>
          <w:bCs/>
          <w:i/>
          <w:color w:val="FF0000"/>
          <w:sz w:val="24"/>
          <w:szCs w:val="24"/>
        </w:rPr>
        <w:t>red</w:t>
      </w:r>
      <w:r w:rsidRPr="00293251">
        <w:rPr>
          <w:rFonts w:cs="Arial"/>
          <w:bCs/>
          <w:i/>
          <w:color w:val="FF0000"/>
          <w:sz w:val="24"/>
          <w:szCs w:val="24"/>
        </w:rPr>
        <w:t xml:space="preserve"> </w:t>
      </w:r>
      <w:r>
        <w:rPr>
          <w:rFonts w:cs="Arial"/>
          <w:bCs/>
          <w:i/>
          <w:color w:val="FF0000"/>
          <w:sz w:val="24"/>
          <w:szCs w:val="24"/>
        </w:rPr>
        <w:t>text, as appropriate to your study,</w:t>
      </w:r>
      <w:r w:rsidRPr="00293251">
        <w:rPr>
          <w:rFonts w:cs="Arial"/>
          <w:bCs/>
          <w:i/>
          <w:color w:val="FF0000"/>
          <w:sz w:val="24"/>
          <w:szCs w:val="24"/>
        </w:rPr>
        <w:t xml:space="preserve"> before submitting the application</w:t>
      </w:r>
      <w:r>
        <w:rPr>
          <w:rFonts w:cs="Arial"/>
          <w:bCs/>
          <w:i/>
          <w:color w:val="FF0000"/>
          <w:sz w:val="24"/>
          <w:szCs w:val="24"/>
        </w:rPr>
        <w:t xml:space="preserve">.  </w:t>
      </w:r>
      <w:r w:rsidRPr="00293251">
        <w:rPr>
          <w:rFonts w:cs="Arial"/>
          <w:b/>
          <w:bCs/>
          <w:i/>
          <w:color w:val="FF0000"/>
          <w:sz w:val="24"/>
          <w:szCs w:val="24"/>
        </w:rPr>
        <w:t xml:space="preserve">This is a template </w:t>
      </w:r>
      <w:r w:rsidRPr="00293251">
        <w:rPr>
          <w:rFonts w:cs="Arial"/>
          <w:b/>
          <w:bCs/>
          <w:i/>
          <w:color w:val="FF0000"/>
          <w:sz w:val="24"/>
          <w:szCs w:val="24"/>
          <w:u w:val="single"/>
        </w:rPr>
        <w:t>only</w:t>
      </w:r>
      <w:r w:rsidRPr="00293251">
        <w:rPr>
          <w:rFonts w:cs="Arial"/>
          <w:b/>
          <w:bCs/>
          <w:i/>
          <w:color w:val="FF0000"/>
          <w:sz w:val="24"/>
          <w:szCs w:val="24"/>
        </w:rPr>
        <w:t xml:space="preserve"> and should be amended as required for your project.</w:t>
      </w:r>
    </w:p>
    <w:p w14:paraId="2B1BC0A3" w14:textId="77777777" w:rsidR="00811977" w:rsidRDefault="00811977" w:rsidP="007E1C29">
      <w:pPr>
        <w:rPr>
          <w:rFonts w:asciiTheme="majorHAnsi" w:hAnsiTheme="majorHAnsi"/>
          <w:color w:val="C00000"/>
          <w:sz w:val="36"/>
          <w:szCs w:val="36"/>
        </w:rPr>
      </w:pPr>
    </w:p>
    <w:p w14:paraId="0EF1EF86" w14:textId="77D330A7" w:rsidR="007E1C29" w:rsidRPr="007E1C29" w:rsidRDefault="007E1C29" w:rsidP="2DCBDA17">
      <w:pPr>
        <w:jc w:val="center"/>
        <w:rPr>
          <w:rFonts w:asciiTheme="majorHAnsi" w:hAnsiTheme="majorHAnsi"/>
          <w:color w:val="C00000"/>
          <w:sz w:val="36"/>
          <w:szCs w:val="36"/>
        </w:rPr>
      </w:pPr>
      <w:r w:rsidRPr="007E1C29">
        <w:rPr>
          <w:rFonts w:asciiTheme="majorHAnsi" w:hAnsiTheme="majorHAnsi"/>
          <w:color w:val="C00000"/>
          <w:sz w:val="36"/>
          <w:szCs w:val="36"/>
        </w:rPr>
        <w:t>Plain Language Information Statement</w:t>
      </w:r>
    </w:p>
    <w:p w14:paraId="22B1B771" w14:textId="575F6954" w:rsidR="2DCBDA17" w:rsidRDefault="2DCBDA17" w:rsidP="2DCBDA17">
      <w:pPr>
        <w:jc w:val="center"/>
        <w:rPr>
          <w:rFonts w:asciiTheme="majorHAnsi" w:hAnsiTheme="majorHAnsi"/>
          <w:color w:val="C00000"/>
          <w:sz w:val="36"/>
          <w:szCs w:val="36"/>
        </w:rPr>
      </w:pPr>
    </w:p>
    <w:p w14:paraId="2E67E987" w14:textId="77777777" w:rsidR="007E1C29" w:rsidRPr="007E1C29" w:rsidRDefault="007E1C29" w:rsidP="007E1C29">
      <w:pPr>
        <w:spacing w:after="120" w:line="240" w:lineRule="auto"/>
        <w:rPr>
          <w:rFonts w:asciiTheme="majorHAnsi" w:hAnsiTheme="majorHAnsi" w:cs="Arial"/>
          <w:b/>
        </w:rPr>
      </w:pPr>
      <w:r w:rsidRPr="007E1C29">
        <w:rPr>
          <w:rFonts w:asciiTheme="majorHAnsi" w:hAnsiTheme="majorHAnsi" w:cs="Arial"/>
          <w:b/>
        </w:rPr>
        <w:t xml:space="preserve">Date: </w:t>
      </w:r>
    </w:p>
    <w:p w14:paraId="6376A068" w14:textId="77777777" w:rsidR="007E1C29" w:rsidRPr="007E1C29" w:rsidRDefault="007E1C29" w:rsidP="007E1C29">
      <w:pPr>
        <w:spacing w:after="120" w:line="240" w:lineRule="auto"/>
        <w:rPr>
          <w:rFonts w:asciiTheme="majorHAnsi" w:hAnsiTheme="majorHAnsi" w:cs="Arial"/>
          <w:b/>
        </w:rPr>
      </w:pPr>
      <w:r w:rsidRPr="007E1C29">
        <w:rPr>
          <w:rFonts w:asciiTheme="majorHAnsi" w:hAnsiTheme="majorHAnsi" w:cs="Arial"/>
          <w:b/>
        </w:rPr>
        <w:t xml:space="preserve">Full Project Title: </w:t>
      </w:r>
    </w:p>
    <w:p w14:paraId="58F490BE" w14:textId="77777777" w:rsidR="007E1C29" w:rsidRPr="007E1C29" w:rsidRDefault="007E1C29" w:rsidP="007E1C29">
      <w:pPr>
        <w:spacing w:after="120" w:line="240" w:lineRule="auto"/>
        <w:rPr>
          <w:rFonts w:asciiTheme="majorHAnsi" w:hAnsiTheme="majorHAnsi" w:cs="Arial"/>
          <w:b/>
        </w:rPr>
      </w:pPr>
      <w:r w:rsidRPr="007E1C29">
        <w:rPr>
          <w:rFonts w:asciiTheme="majorHAnsi" w:hAnsiTheme="majorHAnsi" w:cs="Arial"/>
          <w:b/>
        </w:rPr>
        <w:t>Project Number:</w:t>
      </w:r>
    </w:p>
    <w:p w14:paraId="3961B67F" w14:textId="77777777" w:rsidR="007E1C29" w:rsidRPr="007E1C29" w:rsidRDefault="007E1C29" w:rsidP="007E1C29">
      <w:pPr>
        <w:pStyle w:val="Default"/>
        <w:spacing w:after="120"/>
        <w:rPr>
          <w:rFonts w:asciiTheme="minorHAnsi" w:hAnsiTheme="minorHAnsi" w:cs="Arial"/>
          <w:sz w:val="22"/>
          <w:szCs w:val="22"/>
        </w:rPr>
      </w:pPr>
      <w:r w:rsidRPr="007E1C29">
        <w:rPr>
          <w:rFonts w:asciiTheme="majorHAnsi" w:eastAsiaTheme="minorHAnsi" w:hAnsiTheme="majorHAnsi" w:cs="Arial"/>
          <w:b/>
          <w:color w:val="auto"/>
          <w:sz w:val="22"/>
          <w:szCs w:val="22"/>
          <w:lang w:val="en-AU"/>
        </w:rPr>
        <w:t>Principal Researcher:</w:t>
      </w:r>
      <w:r w:rsidRPr="002C59A2">
        <w:rPr>
          <w:rFonts w:ascii="Arial" w:hAnsi="Arial" w:cs="Arial"/>
          <w:sz w:val="22"/>
          <w:szCs w:val="22"/>
        </w:rPr>
        <w:t xml:space="preserve"> </w:t>
      </w:r>
      <w:r w:rsidRPr="007E1C29">
        <w:rPr>
          <w:rFonts w:asciiTheme="minorHAnsi" w:hAnsiTheme="minorHAnsi" w:cs="Arial"/>
          <w:i/>
          <w:iCs/>
          <w:color w:val="FF0000"/>
          <w:sz w:val="22"/>
          <w:szCs w:val="22"/>
        </w:rPr>
        <w:t>Include name &amp; staff email address (do not include personal contact info)</w:t>
      </w:r>
    </w:p>
    <w:p w14:paraId="74A2E812" w14:textId="65FAF256" w:rsidR="007E1C29" w:rsidRDefault="007E1C29" w:rsidP="007E1C29">
      <w:pPr>
        <w:pBdr>
          <w:bottom w:val="single" w:sz="6" w:space="1" w:color="auto"/>
        </w:pBdr>
        <w:spacing w:after="120" w:line="240" w:lineRule="auto"/>
        <w:rPr>
          <w:rFonts w:cs="Arial"/>
          <w:color w:val="FF0000"/>
        </w:rPr>
      </w:pPr>
      <w:r w:rsidRPr="007E1C29">
        <w:rPr>
          <w:rFonts w:asciiTheme="majorHAnsi" w:hAnsiTheme="majorHAnsi" w:cs="Arial"/>
          <w:b/>
        </w:rPr>
        <w:t>Student Researcher:</w:t>
      </w:r>
      <w:r w:rsidRPr="002C59A2">
        <w:rPr>
          <w:rFonts w:cs="Arial"/>
          <w:b/>
        </w:rPr>
        <w:t xml:space="preserve"> </w:t>
      </w:r>
      <w:r w:rsidRPr="00887428">
        <w:rPr>
          <w:rFonts w:cs="Arial"/>
          <w:i/>
          <w:iCs/>
          <w:color w:val="FF0000"/>
        </w:rPr>
        <w:t xml:space="preserve">Include name </w:t>
      </w:r>
      <w:r>
        <w:rPr>
          <w:rFonts w:cs="Arial"/>
          <w:i/>
          <w:iCs/>
          <w:color w:val="FF0000"/>
        </w:rPr>
        <w:t>&amp;</w:t>
      </w:r>
      <w:r w:rsidRPr="00887428">
        <w:rPr>
          <w:rFonts w:cs="Arial"/>
          <w:i/>
          <w:iCs/>
          <w:color w:val="FF0000"/>
        </w:rPr>
        <w:t xml:space="preserve"> student email address (do not include personal contact info)</w:t>
      </w:r>
    </w:p>
    <w:p w14:paraId="4B80254C" w14:textId="77777777" w:rsidR="007E1C29" w:rsidRDefault="007E1C29" w:rsidP="007E1C29">
      <w:pPr>
        <w:pBdr>
          <w:bottom w:val="single" w:sz="6" w:space="1" w:color="auto"/>
        </w:pBdr>
        <w:spacing w:after="120" w:line="240" w:lineRule="auto"/>
        <w:rPr>
          <w:rFonts w:eastAsiaTheme="minorEastAsia" w:cs="Arial"/>
          <w:b/>
          <w:color w:val="000000"/>
          <w:lang w:val="en-US"/>
        </w:rPr>
      </w:pPr>
    </w:p>
    <w:p w14:paraId="3493271E" w14:textId="7D72FAD7" w:rsidR="007E1C29" w:rsidRDefault="006B0233" w:rsidP="007E1C29">
      <w:pPr>
        <w:pBdr>
          <w:bottom w:val="single" w:sz="6" w:space="1" w:color="auto"/>
        </w:pBdr>
        <w:spacing w:after="120" w:line="240" w:lineRule="auto"/>
        <w:rPr>
          <w:rFonts w:eastAsiaTheme="minorEastAsia" w:cs="Arial"/>
          <w:b/>
          <w:color w:val="000000"/>
          <w:lang w:val="en-US"/>
        </w:rPr>
      </w:pPr>
      <w:r>
        <w:rPr>
          <w:rFonts w:eastAsiaTheme="minorEastAsia" w:cs="Arial"/>
          <w:b/>
          <w:color w:val="000000"/>
          <w:lang w:val="en-US"/>
        </w:rPr>
        <w:t>Principal Researcher C</w:t>
      </w:r>
      <w:r w:rsidR="007E1C29">
        <w:rPr>
          <w:rFonts w:eastAsiaTheme="minorEastAsia" w:cs="Arial"/>
          <w:b/>
          <w:color w:val="000000"/>
          <w:lang w:val="en-US"/>
        </w:rPr>
        <w:t>ontact Number: (03) 9813 3400</w:t>
      </w:r>
    </w:p>
    <w:p w14:paraId="3D4165A6" w14:textId="77777777" w:rsidR="007E1C29" w:rsidRPr="003A19AE" w:rsidRDefault="007E1C29" w:rsidP="007E1C29">
      <w:pPr>
        <w:pBdr>
          <w:bottom w:val="single" w:sz="6" w:space="1" w:color="auto"/>
        </w:pBdr>
        <w:spacing w:after="120" w:line="240" w:lineRule="auto"/>
        <w:rPr>
          <w:rFonts w:eastAsiaTheme="minorEastAsia" w:cs="Arial"/>
          <w:b/>
          <w:color w:val="000000"/>
          <w:lang w:val="en-US"/>
        </w:rPr>
      </w:pPr>
    </w:p>
    <w:p w14:paraId="0C507AAD" w14:textId="77777777" w:rsidR="007E1C29" w:rsidRPr="007E1C29" w:rsidRDefault="007E1C29" w:rsidP="007E1C29">
      <w:pPr>
        <w:spacing w:after="120" w:line="240" w:lineRule="auto"/>
        <w:rPr>
          <w:rFonts w:asciiTheme="majorHAnsi" w:hAnsiTheme="majorHAnsi" w:cs="Arial"/>
          <w:b/>
        </w:rPr>
      </w:pPr>
      <w:r w:rsidRPr="007E1C29">
        <w:rPr>
          <w:rFonts w:asciiTheme="majorHAnsi" w:hAnsiTheme="majorHAnsi" w:cs="Arial"/>
          <w:b/>
        </w:rPr>
        <w:t>To Participant:</w:t>
      </w:r>
    </w:p>
    <w:p w14:paraId="067EEAFC" w14:textId="77777777" w:rsidR="007E1C29" w:rsidRPr="007E1C29" w:rsidRDefault="007E1C29" w:rsidP="007E1C29">
      <w:r w:rsidRPr="007E1C29">
        <w:t>This Plain Language Information Statement contains information about the research project. Its purpose is to explain to you the procedures involved in this project so that you can make a fully informed decision regarding your participation.</w:t>
      </w:r>
    </w:p>
    <w:p w14:paraId="4E09787F" w14:textId="77777777" w:rsidR="007E1C29" w:rsidRPr="007E1C29" w:rsidRDefault="007E1C29" w:rsidP="007E1C29">
      <w:pPr>
        <w:spacing w:after="120" w:line="240" w:lineRule="auto"/>
        <w:rPr>
          <w:rFonts w:asciiTheme="majorHAnsi" w:hAnsiTheme="majorHAnsi" w:cs="Arial"/>
          <w:b/>
        </w:rPr>
      </w:pPr>
      <w:r w:rsidRPr="007E1C29">
        <w:rPr>
          <w:rFonts w:asciiTheme="majorHAnsi" w:hAnsiTheme="majorHAnsi" w:cs="Arial"/>
          <w:b/>
        </w:rPr>
        <w:t>Why is this research being conducted?</w:t>
      </w:r>
    </w:p>
    <w:p w14:paraId="5C608DC1" w14:textId="77777777" w:rsidR="007E1C29" w:rsidRPr="009919D4" w:rsidRDefault="007E1C29" w:rsidP="007E1C29">
      <w:pPr>
        <w:rPr>
          <w:rFonts w:eastAsiaTheme="minorEastAsia" w:cs="Arial"/>
          <w:i/>
          <w:iCs/>
          <w:color w:val="FF0000"/>
          <w:lang w:val="en-US"/>
        </w:rPr>
      </w:pPr>
      <w:r w:rsidRPr="009919D4">
        <w:rPr>
          <w:rFonts w:eastAsiaTheme="minorEastAsia" w:cs="Arial"/>
          <w:i/>
          <w:iCs/>
          <w:color w:val="FF0000"/>
          <w:lang w:val="en-US"/>
        </w:rPr>
        <w:t>Explain why you are conducting the study in layperson terms. Avoid unnecessary jargon.</w:t>
      </w:r>
    </w:p>
    <w:p w14:paraId="7F2B1B59" w14:textId="77777777" w:rsidR="007E1C29" w:rsidRPr="007E1C29" w:rsidRDefault="007E1C29" w:rsidP="007E1C29">
      <w:pPr>
        <w:spacing w:after="120" w:line="240" w:lineRule="auto"/>
        <w:rPr>
          <w:rFonts w:asciiTheme="majorHAnsi" w:hAnsiTheme="majorHAnsi" w:cs="Arial"/>
          <w:b/>
        </w:rPr>
      </w:pPr>
      <w:r w:rsidRPr="007E1C29">
        <w:rPr>
          <w:rFonts w:asciiTheme="majorHAnsi" w:hAnsiTheme="majorHAnsi" w:cs="Arial"/>
          <w:b/>
        </w:rPr>
        <w:t>Who can participate in the study?</w:t>
      </w:r>
    </w:p>
    <w:p w14:paraId="33C5174D" w14:textId="5AD2B175" w:rsidR="007E1C29" w:rsidRPr="009919D4" w:rsidRDefault="007E1C29" w:rsidP="007E1C29">
      <w:pPr>
        <w:rPr>
          <w:rFonts w:eastAsiaTheme="minorEastAsia" w:cs="Arial"/>
          <w:i/>
          <w:iCs/>
          <w:color w:val="FF0000"/>
          <w:lang w:val="en-US"/>
        </w:rPr>
      </w:pPr>
      <w:r w:rsidRPr="009919D4">
        <w:rPr>
          <w:rFonts w:eastAsiaTheme="minorEastAsia" w:cs="Arial"/>
          <w:i/>
          <w:iCs/>
          <w:color w:val="FF0000"/>
          <w:lang w:val="en-US"/>
        </w:rPr>
        <w:t>Explain who you are inviting to participate in the study (e.g. include any inclusion / exclusion criteria) and</w:t>
      </w:r>
      <w:r w:rsidR="24FE201F" w:rsidRPr="3170A303">
        <w:rPr>
          <w:rFonts w:eastAsiaTheme="minorEastAsia" w:cs="Arial"/>
          <w:i/>
          <w:iCs/>
          <w:color w:val="FF0000"/>
          <w:lang w:val="en-US"/>
        </w:rPr>
        <w:t>,</w:t>
      </w:r>
      <w:r w:rsidRPr="009919D4">
        <w:rPr>
          <w:rFonts w:eastAsiaTheme="minorEastAsia" w:cs="Arial"/>
          <w:i/>
          <w:iCs/>
          <w:color w:val="FF0000"/>
          <w:lang w:val="en-US"/>
        </w:rPr>
        <w:t xml:space="preserve"> where relevant, why the group </w:t>
      </w:r>
      <w:r w:rsidR="06228ADF" w:rsidRPr="7CB1ED64">
        <w:rPr>
          <w:rFonts w:eastAsiaTheme="minorEastAsia" w:cs="Arial"/>
          <w:i/>
          <w:iCs/>
          <w:color w:val="FF0000"/>
          <w:lang w:val="en-US"/>
        </w:rPr>
        <w:t>is</w:t>
      </w:r>
      <w:r w:rsidRPr="7CB1ED64">
        <w:rPr>
          <w:rFonts w:eastAsiaTheme="minorEastAsia" w:cs="Arial"/>
          <w:i/>
          <w:iCs/>
          <w:color w:val="FF0000"/>
          <w:lang w:val="en-US"/>
        </w:rPr>
        <w:t xml:space="preserve"> </w:t>
      </w:r>
      <w:r w:rsidRPr="009919D4">
        <w:rPr>
          <w:rFonts w:eastAsiaTheme="minorEastAsia" w:cs="Arial"/>
          <w:i/>
          <w:iCs/>
          <w:color w:val="FF0000"/>
          <w:lang w:val="en-US"/>
        </w:rPr>
        <w:t xml:space="preserve">of particular interest. </w:t>
      </w:r>
    </w:p>
    <w:p w14:paraId="2B1BA317" w14:textId="77777777" w:rsidR="007E1C29" w:rsidRPr="007E1C29" w:rsidRDefault="007E1C29" w:rsidP="007E1C29">
      <w:pPr>
        <w:spacing w:after="120" w:line="240" w:lineRule="auto"/>
        <w:rPr>
          <w:rFonts w:asciiTheme="majorHAnsi" w:hAnsiTheme="majorHAnsi" w:cs="Arial"/>
          <w:b/>
        </w:rPr>
      </w:pPr>
      <w:r w:rsidRPr="007E1C29">
        <w:rPr>
          <w:rFonts w:asciiTheme="majorHAnsi" w:hAnsiTheme="majorHAnsi" w:cs="Arial"/>
          <w:b/>
        </w:rPr>
        <w:t>What does participation involve?</w:t>
      </w:r>
    </w:p>
    <w:p w14:paraId="5E4C7315" w14:textId="6FAC1A74" w:rsidR="007E1C29" w:rsidRPr="009919D4" w:rsidRDefault="007E1C29" w:rsidP="009919D4">
      <w:pPr>
        <w:rPr>
          <w:rFonts w:eastAsiaTheme="minorEastAsia" w:cs="Arial"/>
          <w:i/>
          <w:iCs/>
          <w:color w:val="FF0000"/>
          <w:lang w:val="en-US"/>
        </w:rPr>
      </w:pPr>
      <w:r w:rsidRPr="009919D4">
        <w:rPr>
          <w:rFonts w:eastAsiaTheme="minorEastAsia" w:cs="Arial"/>
          <w:i/>
          <w:iCs/>
          <w:color w:val="FF0000"/>
          <w:lang w:val="en-US"/>
        </w:rPr>
        <w:t xml:space="preserve">Explain what is required of a participant in relation to the study. You need to indicate that participation is voluntary and whether identifying information will be collected or not. You need to state that a potential participant has the right to withdraw from </w:t>
      </w:r>
      <w:proofErr w:type="gramStart"/>
      <w:r w:rsidRPr="009919D4">
        <w:rPr>
          <w:rFonts w:eastAsiaTheme="minorEastAsia" w:cs="Arial"/>
          <w:i/>
          <w:iCs/>
          <w:color w:val="FF0000"/>
          <w:lang w:val="en-US"/>
        </w:rPr>
        <w:t>the study</w:t>
      </w:r>
      <w:proofErr w:type="gramEnd"/>
      <w:r w:rsidRPr="009919D4">
        <w:rPr>
          <w:rFonts w:eastAsiaTheme="minorEastAsia" w:cs="Arial"/>
          <w:i/>
          <w:iCs/>
          <w:color w:val="FF0000"/>
          <w:lang w:val="en-US"/>
        </w:rPr>
        <w:t xml:space="preserve"> at any time. However, note </w:t>
      </w:r>
      <w:r w:rsidR="009919D4">
        <w:rPr>
          <w:rFonts w:eastAsiaTheme="minorEastAsia" w:cs="Arial"/>
          <w:i/>
          <w:iCs/>
          <w:color w:val="FF0000"/>
          <w:lang w:val="en-US"/>
        </w:rPr>
        <w:t>any limitations on the withdrawal of data (e.g., withdrawal of data is not possible after an anonymous survey has been submitted)</w:t>
      </w:r>
      <w:r w:rsidRPr="009919D4">
        <w:rPr>
          <w:rFonts w:eastAsiaTheme="minorEastAsia" w:cs="Arial"/>
          <w:i/>
          <w:iCs/>
          <w:color w:val="FF0000"/>
          <w:lang w:val="en-US"/>
        </w:rPr>
        <w:t>. In the case of anonymous online surveys</w:t>
      </w:r>
      <w:r w:rsidR="2FAC21CF" w:rsidRPr="3170A303">
        <w:rPr>
          <w:rFonts w:eastAsiaTheme="minorEastAsia" w:cs="Arial"/>
          <w:i/>
          <w:iCs/>
          <w:color w:val="FF0000"/>
          <w:lang w:val="en-US"/>
        </w:rPr>
        <w:t>, it</w:t>
      </w:r>
      <w:r w:rsidRPr="3170A303">
        <w:rPr>
          <w:rFonts w:eastAsiaTheme="minorEastAsia" w:cs="Arial"/>
          <w:i/>
          <w:iCs/>
          <w:color w:val="FF0000"/>
          <w:lang w:val="en-US"/>
        </w:rPr>
        <w:t xml:space="preserve"> </w:t>
      </w:r>
      <w:r w:rsidR="56050BCE" w:rsidRPr="3170A303">
        <w:rPr>
          <w:rFonts w:eastAsiaTheme="minorEastAsia" w:cs="Arial"/>
          <w:i/>
          <w:iCs/>
          <w:color w:val="FF0000"/>
          <w:lang w:val="en-US"/>
        </w:rPr>
        <w:t>makes</w:t>
      </w:r>
      <w:r w:rsidRPr="009919D4">
        <w:rPr>
          <w:rFonts w:eastAsiaTheme="minorEastAsia" w:cs="Arial"/>
          <w:i/>
          <w:iCs/>
          <w:color w:val="FF0000"/>
          <w:lang w:val="en-US"/>
        </w:rPr>
        <w:t xml:space="preserve"> it clear that consent is implied by the </w:t>
      </w:r>
      <w:r w:rsidRPr="009919D4">
        <w:rPr>
          <w:rFonts w:eastAsiaTheme="minorEastAsia" w:cs="Arial"/>
          <w:i/>
          <w:iCs/>
          <w:color w:val="FF0000"/>
          <w:lang w:val="en-US"/>
        </w:rPr>
        <w:lastRenderedPageBreak/>
        <w:t xml:space="preserve">submission of the completed survey. Also note that when using an online method of survey administration, the PLIS and the Consent Form are to be combined and presented as one document to the prospective participant. Once they have read that material, they can be invited to commence the survey by clicking a button. </w:t>
      </w:r>
      <w:r w:rsidR="001D5B25">
        <w:rPr>
          <w:rFonts w:eastAsiaTheme="minorEastAsia" w:cs="Arial"/>
          <w:i/>
          <w:iCs/>
          <w:color w:val="FF0000"/>
          <w:lang w:val="en-US"/>
        </w:rPr>
        <w:t xml:space="preserve"> Provide two or three examples of the mo</w:t>
      </w:r>
      <w:r w:rsidR="006B0233">
        <w:rPr>
          <w:rFonts w:eastAsiaTheme="minorEastAsia" w:cs="Arial"/>
          <w:i/>
          <w:iCs/>
          <w:color w:val="FF0000"/>
          <w:lang w:val="en-US"/>
        </w:rPr>
        <w:t>re</w:t>
      </w:r>
      <w:r w:rsidR="001D5B25">
        <w:rPr>
          <w:rFonts w:eastAsiaTheme="minorEastAsia" w:cs="Arial"/>
          <w:i/>
          <w:iCs/>
          <w:color w:val="FF0000"/>
          <w:lang w:val="en-US"/>
        </w:rPr>
        <w:t xml:space="preserve"> potentially distressing items used to collect data (e.g., questionnaire items; semi-structured interview questions) so that participants can m</w:t>
      </w:r>
      <w:r w:rsidR="006B0233">
        <w:rPr>
          <w:rFonts w:eastAsiaTheme="minorEastAsia" w:cs="Arial"/>
          <w:i/>
          <w:iCs/>
          <w:color w:val="FF0000"/>
          <w:lang w:val="en-US"/>
        </w:rPr>
        <w:t xml:space="preserve">ake an informed choice about participation.  </w:t>
      </w:r>
    </w:p>
    <w:p w14:paraId="037AAFF5" w14:textId="01B145F3" w:rsidR="36167F2C" w:rsidRDefault="36167F2C" w:rsidP="36167F2C">
      <w:pPr>
        <w:rPr>
          <w:rFonts w:eastAsiaTheme="minorEastAsia" w:cs="Arial"/>
          <w:i/>
          <w:iCs/>
          <w:color w:val="FF0000"/>
          <w:lang w:val="en-US"/>
        </w:rPr>
      </w:pPr>
    </w:p>
    <w:p w14:paraId="385719AF" w14:textId="06FBD3E1" w:rsidR="36167F2C" w:rsidRDefault="36167F2C" w:rsidP="36167F2C">
      <w:pPr>
        <w:rPr>
          <w:rFonts w:eastAsiaTheme="minorEastAsia" w:cs="Arial"/>
          <w:i/>
          <w:iCs/>
          <w:color w:val="FF0000"/>
          <w:lang w:val="en-US"/>
        </w:rPr>
      </w:pPr>
    </w:p>
    <w:p w14:paraId="35E7E2A4" w14:textId="77777777" w:rsidR="007E1C29" w:rsidRPr="007E1C29" w:rsidRDefault="007E1C29" w:rsidP="007E1C29">
      <w:pPr>
        <w:spacing w:after="120" w:line="240" w:lineRule="auto"/>
        <w:rPr>
          <w:rFonts w:asciiTheme="majorHAnsi" w:hAnsiTheme="majorHAnsi"/>
          <w:b/>
          <w:bCs/>
        </w:rPr>
      </w:pPr>
      <w:r w:rsidRPr="007E1C29">
        <w:rPr>
          <w:rFonts w:asciiTheme="majorHAnsi" w:hAnsiTheme="majorHAnsi"/>
          <w:b/>
          <w:bCs/>
        </w:rPr>
        <w:t>What will happen to the information I provide?</w:t>
      </w:r>
    </w:p>
    <w:p w14:paraId="305E5353" w14:textId="77777777" w:rsidR="00BA0A31" w:rsidRDefault="007E1C29" w:rsidP="007E1C29">
      <w:pPr>
        <w:rPr>
          <w:rFonts w:eastAsiaTheme="minorEastAsia" w:cs="Arial"/>
          <w:i/>
          <w:iCs/>
          <w:color w:val="FF0000"/>
          <w:lang w:val="en-US"/>
        </w:rPr>
      </w:pPr>
      <w:r w:rsidRPr="009919D4">
        <w:rPr>
          <w:rFonts w:eastAsiaTheme="minorEastAsia" w:cs="Arial"/>
          <w:i/>
          <w:iCs/>
          <w:color w:val="FF0000"/>
          <w:lang w:val="en-US"/>
        </w:rPr>
        <w:t xml:space="preserve">You need to explain that the data will be secured at the Cairnmillar Institute </w:t>
      </w:r>
      <w:r w:rsidR="009919D4">
        <w:rPr>
          <w:rFonts w:eastAsiaTheme="minorEastAsia" w:cs="Arial"/>
          <w:i/>
          <w:iCs/>
          <w:color w:val="FF0000"/>
          <w:lang w:val="en-US"/>
        </w:rPr>
        <w:t xml:space="preserve">(e.g., on the Cairnmillar cloud accessed </w:t>
      </w:r>
      <w:r w:rsidR="001D5B25">
        <w:rPr>
          <w:rFonts w:eastAsiaTheme="minorEastAsia" w:cs="Arial"/>
          <w:i/>
          <w:iCs/>
          <w:color w:val="FF0000"/>
          <w:lang w:val="en-US"/>
        </w:rPr>
        <w:t>through</w:t>
      </w:r>
      <w:r w:rsidR="009919D4">
        <w:rPr>
          <w:rFonts w:eastAsiaTheme="minorEastAsia" w:cs="Arial"/>
          <w:i/>
          <w:iCs/>
          <w:color w:val="FF0000"/>
          <w:lang w:val="en-US"/>
        </w:rPr>
        <w:t xml:space="preserve"> </w:t>
      </w:r>
      <w:r w:rsidRPr="009919D4">
        <w:rPr>
          <w:rFonts w:eastAsiaTheme="minorEastAsia" w:cs="Arial"/>
          <w:i/>
          <w:iCs/>
          <w:color w:val="FF0000"/>
          <w:lang w:val="en-US"/>
        </w:rPr>
        <w:t>password protect</w:t>
      </w:r>
      <w:r w:rsidR="001D5B25">
        <w:rPr>
          <w:rFonts w:eastAsiaTheme="minorEastAsia" w:cs="Arial"/>
          <w:i/>
          <w:iCs/>
          <w:color w:val="FF0000"/>
          <w:lang w:val="en-US"/>
        </w:rPr>
        <w:t>ed computers</w:t>
      </w:r>
      <w:r w:rsidR="009919D4">
        <w:rPr>
          <w:rFonts w:eastAsiaTheme="minorEastAsia" w:cs="Arial"/>
          <w:i/>
          <w:iCs/>
          <w:color w:val="FF0000"/>
          <w:lang w:val="en-US"/>
        </w:rPr>
        <w:t>)</w:t>
      </w:r>
      <w:r w:rsidRPr="009919D4">
        <w:rPr>
          <w:rFonts w:eastAsiaTheme="minorEastAsia" w:cs="Arial"/>
          <w:i/>
          <w:iCs/>
          <w:color w:val="FF0000"/>
          <w:lang w:val="en-US"/>
        </w:rPr>
        <w:t xml:space="preserve">. </w:t>
      </w:r>
      <w:proofErr w:type="gramStart"/>
      <w:r w:rsidRPr="009919D4">
        <w:rPr>
          <w:rFonts w:eastAsiaTheme="minorEastAsia" w:cs="Arial"/>
          <w:i/>
          <w:iCs/>
          <w:color w:val="FF0000"/>
          <w:lang w:val="en-US"/>
        </w:rPr>
        <w:t>Detail</w:t>
      </w:r>
      <w:proofErr w:type="gramEnd"/>
      <w:r w:rsidRPr="009919D4">
        <w:rPr>
          <w:rFonts w:eastAsiaTheme="minorEastAsia" w:cs="Arial"/>
          <w:i/>
          <w:iCs/>
          <w:color w:val="FF0000"/>
          <w:lang w:val="en-US"/>
        </w:rPr>
        <w:t xml:space="preserve"> who will have access to the data (including researchers, staff involved in data storage, unnamed research collaborators, journal editors</w:t>
      </w:r>
      <w:r w:rsidR="009919D4">
        <w:rPr>
          <w:rFonts w:eastAsiaTheme="minorEastAsia" w:cs="Arial"/>
          <w:i/>
          <w:iCs/>
          <w:color w:val="FF0000"/>
          <w:lang w:val="en-US"/>
        </w:rPr>
        <w:t>,</w:t>
      </w:r>
      <w:r w:rsidR="001D5B25">
        <w:rPr>
          <w:rFonts w:eastAsiaTheme="minorEastAsia" w:cs="Arial"/>
          <w:i/>
          <w:iCs/>
          <w:color w:val="FF0000"/>
          <w:lang w:val="en-US"/>
        </w:rPr>
        <w:t xml:space="preserve"> </w:t>
      </w:r>
      <w:r w:rsidRPr="009919D4">
        <w:rPr>
          <w:rFonts w:eastAsiaTheme="minorEastAsia" w:cs="Arial"/>
          <w:i/>
          <w:iCs/>
          <w:color w:val="FF0000"/>
          <w:lang w:val="en-US"/>
        </w:rPr>
        <w:t>etc</w:t>
      </w:r>
      <w:r w:rsidR="009919D4">
        <w:rPr>
          <w:rFonts w:eastAsiaTheme="minorEastAsia" w:cs="Arial"/>
          <w:i/>
          <w:iCs/>
          <w:color w:val="FF0000"/>
          <w:lang w:val="en-US"/>
        </w:rPr>
        <w:t>.)  Be aware that some journals will not publish manuscripts unless the de-identified data has been made available on a public repository</w:t>
      </w:r>
      <w:r w:rsidR="006B0233">
        <w:rPr>
          <w:rFonts w:eastAsiaTheme="minorEastAsia" w:cs="Arial"/>
          <w:i/>
          <w:iCs/>
          <w:color w:val="FF0000"/>
          <w:lang w:val="en-US"/>
        </w:rPr>
        <w:t xml:space="preserve"> </w:t>
      </w:r>
      <w:r w:rsidR="009919D4">
        <w:rPr>
          <w:rFonts w:eastAsiaTheme="minorEastAsia" w:cs="Arial"/>
          <w:i/>
          <w:iCs/>
          <w:color w:val="FF0000"/>
          <w:lang w:val="en-US"/>
        </w:rPr>
        <w:t xml:space="preserve">– if you are considering </w:t>
      </w:r>
      <w:r w:rsidR="006B0233">
        <w:rPr>
          <w:rFonts w:eastAsiaTheme="minorEastAsia" w:cs="Arial"/>
          <w:i/>
          <w:iCs/>
          <w:color w:val="FF0000"/>
          <w:lang w:val="en-US"/>
        </w:rPr>
        <w:t>this</w:t>
      </w:r>
      <w:r w:rsidR="009919D4">
        <w:rPr>
          <w:rFonts w:eastAsiaTheme="minorEastAsia" w:cs="Arial"/>
          <w:i/>
          <w:iCs/>
          <w:color w:val="FF0000"/>
          <w:lang w:val="en-US"/>
        </w:rPr>
        <w:t xml:space="preserve"> option, you need to inform participants about this in the PLIS.  </w:t>
      </w:r>
    </w:p>
    <w:p w14:paraId="78342941" w14:textId="77777777" w:rsidR="003F3B3A" w:rsidRDefault="009919D4" w:rsidP="009A6DF4">
      <w:pPr>
        <w:pStyle w:val="NormalWeb"/>
        <w:shd w:val="clear" w:color="auto" w:fill="FFFFFF"/>
        <w:spacing w:before="0" w:beforeAutospacing="0" w:after="150" w:afterAutospacing="0"/>
        <w:rPr>
          <w:rFonts w:asciiTheme="minorHAnsi" w:eastAsiaTheme="minorEastAsia" w:hAnsiTheme="minorHAnsi" w:cs="Arial"/>
          <w:i/>
          <w:iCs/>
          <w:color w:val="FF0000"/>
          <w:sz w:val="22"/>
        </w:rPr>
      </w:pPr>
      <w:r w:rsidRPr="009A6DF4">
        <w:rPr>
          <w:rFonts w:asciiTheme="minorHAnsi" w:eastAsiaTheme="minorEastAsia" w:hAnsiTheme="minorHAnsi" w:cs="Arial"/>
          <w:i/>
          <w:iCs/>
          <w:color w:val="FF0000"/>
          <w:sz w:val="22"/>
        </w:rPr>
        <w:t>Read Chapter 2.</w:t>
      </w:r>
      <w:r w:rsidR="001D5B25" w:rsidRPr="009A6DF4">
        <w:rPr>
          <w:rFonts w:asciiTheme="minorHAnsi" w:eastAsiaTheme="minorEastAsia" w:hAnsiTheme="minorHAnsi" w:cs="Arial"/>
          <w:i/>
          <w:iCs/>
          <w:color w:val="FF0000"/>
          <w:sz w:val="22"/>
        </w:rPr>
        <w:t>2</w:t>
      </w:r>
      <w:r w:rsidRPr="009A6DF4">
        <w:rPr>
          <w:rFonts w:asciiTheme="minorHAnsi" w:eastAsiaTheme="minorEastAsia" w:hAnsiTheme="minorHAnsi" w:cs="Arial"/>
          <w:i/>
          <w:iCs/>
          <w:color w:val="FF0000"/>
          <w:sz w:val="22"/>
        </w:rPr>
        <w:t xml:space="preserve"> of the </w:t>
      </w:r>
      <w:hyperlink r:id="rId12" w:history="1">
        <w:r w:rsidRPr="009A6DF4">
          <w:rPr>
            <w:rStyle w:val="Hyperlink"/>
            <w:rFonts w:asciiTheme="minorHAnsi" w:eastAsiaTheme="minorEastAsia" w:hAnsiTheme="minorHAnsi" w:cs="Arial"/>
            <w:i/>
            <w:iCs/>
            <w:sz w:val="22"/>
          </w:rPr>
          <w:t>National Statement on Ethical Conduct in Human Research (202</w:t>
        </w:r>
        <w:r w:rsidR="00532BAE" w:rsidRPr="009A6DF4">
          <w:rPr>
            <w:rStyle w:val="Hyperlink"/>
            <w:rFonts w:asciiTheme="minorHAnsi" w:eastAsiaTheme="minorEastAsia" w:hAnsiTheme="minorHAnsi" w:cs="Arial"/>
            <w:i/>
            <w:iCs/>
            <w:sz w:val="22"/>
          </w:rPr>
          <w:t>5</w:t>
        </w:r>
        <w:r w:rsidRPr="009A6DF4">
          <w:rPr>
            <w:rStyle w:val="Hyperlink"/>
            <w:rFonts w:asciiTheme="minorHAnsi" w:eastAsiaTheme="minorEastAsia" w:hAnsiTheme="minorHAnsi" w:cs="Arial"/>
            <w:i/>
            <w:iCs/>
            <w:sz w:val="22"/>
          </w:rPr>
          <w:t>)</w:t>
        </w:r>
      </w:hyperlink>
      <w:r w:rsidRPr="009A6DF4">
        <w:rPr>
          <w:rFonts w:asciiTheme="minorHAnsi" w:eastAsiaTheme="minorEastAsia" w:hAnsiTheme="minorHAnsi" w:cs="Arial"/>
          <w:i/>
          <w:iCs/>
          <w:color w:val="FF0000"/>
          <w:sz w:val="22"/>
        </w:rPr>
        <w:t xml:space="preserve"> to understand what level of consent for data use</w:t>
      </w:r>
      <w:r w:rsidR="001D5B25" w:rsidRPr="009A6DF4">
        <w:rPr>
          <w:rFonts w:asciiTheme="minorHAnsi" w:eastAsiaTheme="minorEastAsia" w:hAnsiTheme="minorHAnsi" w:cs="Arial"/>
          <w:i/>
          <w:iCs/>
          <w:color w:val="FF0000"/>
          <w:sz w:val="22"/>
        </w:rPr>
        <w:t xml:space="preserve">, including use of the data in future research projects, </w:t>
      </w:r>
      <w:r w:rsidRPr="009A6DF4">
        <w:rPr>
          <w:rFonts w:asciiTheme="minorHAnsi" w:eastAsiaTheme="minorEastAsia" w:hAnsiTheme="minorHAnsi" w:cs="Arial"/>
          <w:i/>
          <w:iCs/>
          <w:color w:val="FF0000"/>
          <w:sz w:val="22"/>
        </w:rPr>
        <w:t>can be requested from participants</w:t>
      </w:r>
      <w:r w:rsidR="006B0233" w:rsidRPr="009A6DF4">
        <w:rPr>
          <w:rFonts w:asciiTheme="minorHAnsi" w:eastAsiaTheme="minorEastAsia" w:hAnsiTheme="minorHAnsi" w:cs="Arial"/>
          <w:i/>
          <w:iCs/>
          <w:color w:val="FF0000"/>
          <w:sz w:val="22"/>
        </w:rPr>
        <w:t xml:space="preserve">.  </w:t>
      </w:r>
    </w:p>
    <w:p w14:paraId="7FB4A5E0" w14:textId="7405FB23" w:rsidR="009A6DF4" w:rsidRPr="00933B3C" w:rsidRDefault="009A6DF4" w:rsidP="009A6DF4">
      <w:pPr>
        <w:pStyle w:val="NormalWeb"/>
        <w:shd w:val="clear" w:color="auto" w:fill="FFFFFF"/>
        <w:spacing w:before="0" w:beforeAutospacing="0" w:after="150" w:afterAutospacing="0"/>
        <w:rPr>
          <w:rFonts w:asciiTheme="minorHAnsi" w:eastAsia="SimSun" w:hAnsiTheme="minorHAnsi" w:cs="Arial"/>
          <w:b/>
          <w:bCs/>
          <w:i/>
          <w:iCs/>
          <w:sz w:val="22"/>
          <w:lang w:val="en-AU" w:eastAsia="zh-CN"/>
        </w:rPr>
      </w:pPr>
      <w:r w:rsidRPr="009A6DF4">
        <w:rPr>
          <w:rFonts w:asciiTheme="minorHAnsi" w:eastAsia="SimSun" w:hAnsiTheme="minorHAnsi" w:cs="Arial"/>
          <w:i/>
          <w:iCs/>
          <w:color w:val="FF0000"/>
          <w:sz w:val="22"/>
          <w:lang w:val="en-AU" w:eastAsia="zh-CN"/>
        </w:rPr>
        <w:t xml:space="preserve">Guidance on scope of consent </w:t>
      </w:r>
      <w:r w:rsidR="00EE6D0F">
        <w:rPr>
          <w:rFonts w:asciiTheme="minorHAnsi" w:eastAsia="SimSun" w:hAnsiTheme="minorHAnsi" w:cs="Arial"/>
          <w:i/>
          <w:iCs/>
          <w:color w:val="FF0000"/>
          <w:sz w:val="22"/>
          <w:lang w:val="en-AU" w:eastAsia="zh-CN"/>
        </w:rPr>
        <w:t>(</w:t>
      </w:r>
      <w:r w:rsidR="00D70C9E">
        <w:rPr>
          <w:rFonts w:asciiTheme="minorHAnsi" w:eastAsia="SimSun" w:hAnsiTheme="minorHAnsi" w:cs="Arial"/>
          <w:i/>
          <w:iCs/>
          <w:color w:val="FF0000"/>
          <w:sz w:val="22"/>
          <w:lang w:val="en-AU" w:eastAsia="zh-CN"/>
        </w:rPr>
        <w:t xml:space="preserve">specific, unspecified, or </w:t>
      </w:r>
      <w:r w:rsidR="00D051B3">
        <w:rPr>
          <w:rFonts w:asciiTheme="minorHAnsi" w:eastAsia="SimSun" w:hAnsiTheme="minorHAnsi" w:cs="Arial"/>
          <w:i/>
          <w:iCs/>
          <w:color w:val="FF0000"/>
          <w:sz w:val="22"/>
          <w:lang w:val="en-AU" w:eastAsia="zh-CN"/>
        </w:rPr>
        <w:t>extended</w:t>
      </w:r>
      <w:r w:rsidR="004C5A83">
        <w:rPr>
          <w:rFonts w:asciiTheme="minorHAnsi" w:eastAsia="SimSun" w:hAnsiTheme="minorHAnsi" w:cs="Arial"/>
          <w:i/>
          <w:iCs/>
          <w:color w:val="FF0000"/>
          <w:sz w:val="22"/>
          <w:lang w:val="en-AU" w:eastAsia="zh-CN"/>
        </w:rPr>
        <w:t xml:space="preserve"> consent</w:t>
      </w:r>
      <w:r w:rsidR="00D051B3">
        <w:rPr>
          <w:rFonts w:asciiTheme="minorHAnsi" w:eastAsia="SimSun" w:hAnsiTheme="minorHAnsi" w:cs="Arial"/>
          <w:i/>
          <w:iCs/>
          <w:color w:val="FF0000"/>
          <w:sz w:val="22"/>
          <w:lang w:val="en-AU" w:eastAsia="zh-CN"/>
        </w:rPr>
        <w:t xml:space="preserve">) </w:t>
      </w:r>
      <w:r w:rsidRPr="009A6DF4">
        <w:rPr>
          <w:rFonts w:asciiTheme="minorHAnsi" w:eastAsia="SimSun" w:hAnsiTheme="minorHAnsi" w:cs="Arial"/>
          <w:i/>
          <w:iCs/>
          <w:color w:val="FF0000"/>
          <w:sz w:val="22"/>
          <w:lang w:val="en-AU" w:eastAsia="zh-CN"/>
        </w:rPr>
        <w:t xml:space="preserve">is provided in the 2025 </w:t>
      </w:r>
      <w:hyperlink r:id="rId13" w:tgtFrame="_blank" w:history="1">
        <w:r w:rsidRPr="00933B3C">
          <w:rPr>
            <w:rFonts w:asciiTheme="minorHAnsi" w:eastAsia="SimSun" w:hAnsiTheme="minorHAnsi" w:cs="Arial"/>
            <w:i/>
            <w:iCs/>
            <w:color w:val="FF0000"/>
            <w:sz w:val="22"/>
            <w:lang w:val="en-AU" w:eastAsia="zh-CN"/>
          </w:rPr>
          <w:t>National Statement 2.2.14</w:t>
        </w:r>
      </w:hyperlink>
      <w:r w:rsidRPr="00933B3C">
        <w:rPr>
          <w:rFonts w:asciiTheme="minorHAnsi" w:eastAsia="SimSun" w:hAnsiTheme="minorHAnsi" w:cs="Arial"/>
          <w:i/>
          <w:iCs/>
          <w:color w:val="FF0000"/>
          <w:sz w:val="22"/>
          <w:lang w:val="en-AU" w:eastAsia="zh-CN"/>
        </w:rPr>
        <w:t xml:space="preserve"> to 2.2.18</w:t>
      </w:r>
      <w:r w:rsidRPr="00933B3C">
        <w:rPr>
          <w:rFonts w:asciiTheme="minorHAnsi" w:eastAsia="SimSun" w:hAnsiTheme="minorHAnsi" w:cs="Arial"/>
          <w:i/>
          <w:iCs/>
          <w:color w:val="FF0000"/>
          <w:sz w:val="22"/>
          <w:lang w:val="en-AU" w:eastAsia="zh-CN"/>
        </w:rPr>
        <w:t xml:space="preserve">.  </w:t>
      </w:r>
      <w:r w:rsidR="00933B3C" w:rsidRPr="00933B3C">
        <w:rPr>
          <w:rFonts w:asciiTheme="minorHAnsi" w:eastAsia="SimSun" w:hAnsiTheme="minorHAnsi" w:cs="Arial"/>
          <w:b/>
          <w:bCs/>
          <w:i/>
          <w:iCs/>
          <w:color w:val="FF0000"/>
          <w:sz w:val="22"/>
          <w:lang w:val="en-AU" w:eastAsia="zh-CN"/>
        </w:rPr>
        <w:t>The use of ‘specific consent’ is not recommended.</w:t>
      </w:r>
      <w:r w:rsidR="00933B3C" w:rsidRPr="00933B3C">
        <w:rPr>
          <w:rFonts w:asciiTheme="minorHAnsi" w:eastAsia="SimSun" w:hAnsiTheme="minorHAnsi" w:cs="Arial"/>
          <w:b/>
          <w:bCs/>
          <w:i/>
          <w:iCs/>
          <w:color w:val="FF0000"/>
          <w:sz w:val="22"/>
          <w:lang w:val="en-AU" w:eastAsia="zh-CN"/>
        </w:rPr>
        <w:t xml:space="preserve">  </w:t>
      </w:r>
      <w:r w:rsidR="003F3B3A" w:rsidRPr="00933B3C">
        <w:rPr>
          <w:rFonts w:asciiTheme="minorHAnsi" w:eastAsia="SimSun" w:hAnsiTheme="minorHAnsi" w:cs="Arial"/>
          <w:color w:val="FF0000"/>
          <w:sz w:val="22"/>
          <w:lang w:val="en-AU" w:eastAsia="zh-CN"/>
        </w:rPr>
        <w:t>Paragraph 3.1.49 of the 2025 National Statement states:</w:t>
      </w:r>
      <w:r w:rsidR="003F3B3A" w:rsidRPr="00933B3C">
        <w:rPr>
          <w:rFonts w:asciiTheme="minorHAnsi" w:eastAsia="SimSun" w:hAnsiTheme="minorHAnsi" w:cs="Arial"/>
          <w:b/>
          <w:bCs/>
          <w:color w:val="FF0000"/>
          <w:sz w:val="22"/>
          <w:lang w:val="en-AU" w:eastAsia="zh-CN"/>
        </w:rPr>
        <w:t xml:space="preserve">  </w:t>
      </w:r>
      <w:r w:rsidR="00CA58EE">
        <w:rPr>
          <w:rFonts w:asciiTheme="minorHAnsi" w:eastAsia="SimSun" w:hAnsiTheme="minorHAnsi" w:cs="Arial"/>
          <w:b/>
          <w:bCs/>
          <w:color w:val="FF0000"/>
          <w:sz w:val="22"/>
          <w:lang w:val="en-AU" w:eastAsia="zh-CN"/>
        </w:rPr>
        <w:t>‘</w:t>
      </w:r>
      <w:r w:rsidR="003F3B3A" w:rsidRPr="00933B3C">
        <w:rPr>
          <w:rFonts w:asciiTheme="minorHAnsi" w:eastAsia="SimSun" w:hAnsiTheme="minorHAnsi" w:cs="Arial"/>
          <w:i/>
          <w:iCs/>
          <w:color w:val="FF0000"/>
          <w:sz w:val="22"/>
          <w:lang w:val="en-AU" w:eastAsia="zh-CN"/>
        </w:rPr>
        <w:t>In the absence of justifiable ethical reasons (such as respect for cultural ownership or unmanageable risks to the privacy of research participants) and to promote access to the benefits of research, researchers should collect and store data or information generated by research projects in such a way that they can be used in future research projects</w:t>
      </w:r>
      <w:r w:rsidR="00CA58EE">
        <w:rPr>
          <w:rFonts w:asciiTheme="minorHAnsi" w:eastAsia="SimSun" w:hAnsiTheme="minorHAnsi" w:cs="Arial"/>
          <w:i/>
          <w:iCs/>
          <w:color w:val="FF0000"/>
          <w:sz w:val="22"/>
          <w:lang w:val="en-AU" w:eastAsia="zh-CN"/>
        </w:rPr>
        <w:t>’</w:t>
      </w:r>
      <w:r w:rsidR="003F3B3A" w:rsidRPr="00933B3C">
        <w:rPr>
          <w:rFonts w:asciiTheme="minorHAnsi" w:eastAsia="SimSun" w:hAnsiTheme="minorHAnsi" w:cs="Arial"/>
          <w:i/>
          <w:iCs/>
          <w:color w:val="FF0000"/>
          <w:sz w:val="22"/>
          <w:lang w:val="en-AU" w:eastAsia="zh-CN"/>
        </w:rPr>
        <w:t>.</w:t>
      </w:r>
      <w:r w:rsidR="00CC4AA7" w:rsidRPr="00933B3C">
        <w:rPr>
          <w:rFonts w:asciiTheme="minorHAnsi" w:eastAsia="SimSun" w:hAnsiTheme="minorHAnsi" w:cs="Arial"/>
          <w:b/>
          <w:bCs/>
          <w:i/>
          <w:iCs/>
          <w:color w:val="FF0000"/>
          <w:sz w:val="22"/>
          <w:lang w:val="en-AU" w:eastAsia="zh-CN"/>
        </w:rPr>
        <w:t xml:space="preserve">  </w:t>
      </w:r>
    </w:p>
    <w:p w14:paraId="1BEE8AA4" w14:textId="6F1E5D90" w:rsidR="007E1C29" w:rsidRPr="009919D4" w:rsidRDefault="007E1C29" w:rsidP="007E1C29">
      <w:pPr>
        <w:rPr>
          <w:rFonts w:eastAsiaTheme="minorEastAsia" w:cs="Arial"/>
          <w:i/>
          <w:iCs/>
          <w:color w:val="FF0000"/>
          <w:lang w:val="en-US"/>
        </w:rPr>
      </w:pPr>
      <w:r w:rsidRPr="009919D4">
        <w:rPr>
          <w:rFonts w:eastAsiaTheme="minorEastAsia" w:cs="Arial"/>
          <w:i/>
          <w:iCs/>
          <w:color w:val="FF0000"/>
          <w:lang w:val="en-US"/>
        </w:rPr>
        <w:t xml:space="preserve">You </w:t>
      </w:r>
      <w:r w:rsidR="001D5B25">
        <w:rPr>
          <w:rFonts w:eastAsiaTheme="minorEastAsia" w:cs="Arial"/>
          <w:i/>
          <w:iCs/>
          <w:color w:val="FF0000"/>
          <w:lang w:val="en-US"/>
        </w:rPr>
        <w:t xml:space="preserve">also </w:t>
      </w:r>
      <w:r w:rsidRPr="009919D4">
        <w:rPr>
          <w:rFonts w:eastAsiaTheme="minorEastAsia" w:cs="Arial"/>
          <w:i/>
          <w:iCs/>
          <w:color w:val="FF0000"/>
          <w:lang w:val="en-US"/>
        </w:rPr>
        <w:t>need to indicate that the information collected will be presented as a thesis and perhaps also in journal articles or as conference papers. Reassure the potential participant that no identifying information will be included</w:t>
      </w:r>
      <w:r w:rsidR="001D5B25">
        <w:rPr>
          <w:rFonts w:eastAsiaTheme="minorEastAsia" w:cs="Arial"/>
          <w:i/>
          <w:iCs/>
          <w:color w:val="FF0000"/>
          <w:lang w:val="en-US"/>
        </w:rPr>
        <w:t xml:space="preserve"> in any dissemination of study findings</w:t>
      </w:r>
      <w:r w:rsidRPr="009919D4">
        <w:rPr>
          <w:rFonts w:eastAsiaTheme="minorEastAsia" w:cs="Arial"/>
          <w:i/>
          <w:iCs/>
          <w:color w:val="FF0000"/>
          <w:lang w:val="en-US"/>
        </w:rPr>
        <w:t xml:space="preserve">. You need to state how long </w:t>
      </w:r>
      <w:proofErr w:type="gramStart"/>
      <w:r w:rsidRPr="009919D4">
        <w:rPr>
          <w:rFonts w:eastAsiaTheme="minorEastAsia" w:cs="Arial"/>
          <w:i/>
          <w:iCs/>
          <w:color w:val="FF0000"/>
          <w:lang w:val="en-US"/>
        </w:rPr>
        <w:t>data</w:t>
      </w:r>
      <w:proofErr w:type="gramEnd"/>
      <w:r w:rsidRPr="009919D4">
        <w:rPr>
          <w:rFonts w:eastAsiaTheme="minorEastAsia" w:cs="Arial"/>
          <w:i/>
          <w:iCs/>
          <w:color w:val="FF0000"/>
          <w:lang w:val="en-US"/>
        </w:rPr>
        <w:t xml:space="preserve"> will be stored and whether the data will eventually be destroyed.  Note, it is not essential that you destroy the data if there is reason to keep it long term.  If you decide to destroy the data, note that the minimum period that data needs to be stored is 5 years after publication of the thesis or after other papers which arise </w:t>
      </w:r>
      <w:r w:rsidR="001D5B25">
        <w:rPr>
          <w:rFonts w:eastAsiaTheme="minorEastAsia" w:cs="Arial"/>
          <w:i/>
          <w:iCs/>
          <w:color w:val="FF0000"/>
          <w:lang w:val="en-US"/>
        </w:rPr>
        <w:t>from</w:t>
      </w:r>
      <w:r w:rsidRPr="009919D4">
        <w:rPr>
          <w:rFonts w:eastAsiaTheme="minorEastAsia" w:cs="Arial"/>
          <w:i/>
          <w:iCs/>
          <w:color w:val="FF0000"/>
          <w:lang w:val="en-US"/>
        </w:rPr>
        <w:t xml:space="preserve"> the research conducted are published. </w:t>
      </w:r>
    </w:p>
    <w:p w14:paraId="29497FFC" w14:textId="77777777" w:rsidR="007E1C29" w:rsidRPr="007E1C29" w:rsidRDefault="007E1C29" w:rsidP="007E1C29">
      <w:pPr>
        <w:spacing w:after="120" w:line="240" w:lineRule="auto"/>
        <w:rPr>
          <w:rFonts w:asciiTheme="majorHAnsi" w:hAnsiTheme="majorHAnsi" w:cs="Arial"/>
          <w:b/>
        </w:rPr>
      </w:pPr>
      <w:r w:rsidRPr="007E1C29">
        <w:rPr>
          <w:rFonts w:asciiTheme="majorHAnsi" w:hAnsiTheme="majorHAnsi" w:cs="Arial"/>
          <w:b/>
        </w:rPr>
        <w:t>Possible benefits</w:t>
      </w:r>
    </w:p>
    <w:p w14:paraId="03BFA830" w14:textId="122BEB72" w:rsidR="007E1C29" w:rsidRPr="001D5B25" w:rsidRDefault="007E1C29" w:rsidP="007E1C29">
      <w:pPr>
        <w:rPr>
          <w:rFonts w:eastAsiaTheme="minorEastAsia" w:cs="Arial"/>
          <w:i/>
          <w:iCs/>
          <w:color w:val="FF0000"/>
          <w:lang w:val="en-US"/>
        </w:rPr>
      </w:pPr>
      <w:r w:rsidRPr="001D5B25">
        <w:rPr>
          <w:rFonts w:eastAsiaTheme="minorEastAsia" w:cs="Arial"/>
          <w:i/>
          <w:iCs/>
          <w:color w:val="FF0000"/>
          <w:lang w:val="en-US"/>
        </w:rPr>
        <w:t xml:space="preserve">Indicate any potential benefits that may accrue </w:t>
      </w:r>
      <w:r w:rsidR="00C109DB">
        <w:rPr>
          <w:rFonts w:eastAsiaTheme="minorEastAsia" w:cs="Arial"/>
          <w:i/>
          <w:iCs/>
          <w:color w:val="FF0000"/>
          <w:lang w:val="en-US"/>
        </w:rPr>
        <w:t>from</w:t>
      </w:r>
      <w:r w:rsidRPr="001D5B25">
        <w:rPr>
          <w:rFonts w:eastAsiaTheme="minorEastAsia" w:cs="Arial"/>
          <w:i/>
          <w:iCs/>
          <w:color w:val="FF0000"/>
          <w:lang w:val="en-US"/>
        </w:rPr>
        <w:t xml:space="preserve"> participation but be careful not to exaggerate. If incentives are used (e.g. prize draw), please ensure necessary information is provided to participants for compliance with Victorian regulations (e.g. when and how prize is drawn</w:t>
      </w:r>
      <w:r w:rsidR="001D5B25">
        <w:rPr>
          <w:rFonts w:eastAsiaTheme="minorEastAsia" w:cs="Arial"/>
          <w:i/>
          <w:iCs/>
          <w:color w:val="FF0000"/>
          <w:lang w:val="en-US"/>
        </w:rPr>
        <w:t>; how prize winners are announced/notified</w:t>
      </w:r>
      <w:r w:rsidRPr="001D5B25">
        <w:rPr>
          <w:rFonts w:eastAsiaTheme="minorEastAsia" w:cs="Arial"/>
          <w:i/>
          <w:iCs/>
          <w:color w:val="FF0000"/>
          <w:lang w:val="en-US"/>
        </w:rPr>
        <w:t xml:space="preserve">). Be realistic about </w:t>
      </w:r>
      <w:proofErr w:type="gramStart"/>
      <w:r w:rsidR="001D5B25">
        <w:rPr>
          <w:rFonts w:eastAsiaTheme="minorEastAsia" w:cs="Arial"/>
          <w:i/>
          <w:iCs/>
          <w:color w:val="FF0000"/>
          <w:lang w:val="en-US"/>
        </w:rPr>
        <w:t>any</w:t>
      </w:r>
      <w:proofErr w:type="gramEnd"/>
      <w:r w:rsidR="001D5B25">
        <w:rPr>
          <w:rFonts w:eastAsiaTheme="minorEastAsia" w:cs="Arial"/>
          <w:i/>
          <w:iCs/>
          <w:color w:val="FF0000"/>
          <w:lang w:val="en-US"/>
        </w:rPr>
        <w:t xml:space="preserve"> </w:t>
      </w:r>
      <w:r w:rsidRPr="001D5B25">
        <w:rPr>
          <w:rFonts w:eastAsiaTheme="minorEastAsia" w:cs="Arial"/>
          <w:i/>
          <w:iCs/>
          <w:color w:val="FF0000"/>
          <w:lang w:val="en-US"/>
        </w:rPr>
        <w:t xml:space="preserve">benefits </w:t>
      </w:r>
      <w:proofErr w:type="gramStart"/>
      <w:r w:rsidRPr="001D5B25">
        <w:rPr>
          <w:rFonts w:eastAsiaTheme="minorEastAsia" w:cs="Arial"/>
          <w:i/>
          <w:iCs/>
          <w:color w:val="FF0000"/>
          <w:lang w:val="en-US"/>
        </w:rPr>
        <w:t>of the study</w:t>
      </w:r>
      <w:proofErr w:type="gramEnd"/>
      <w:r w:rsidRPr="001D5B25">
        <w:rPr>
          <w:rFonts w:eastAsiaTheme="minorEastAsia" w:cs="Arial"/>
          <w:i/>
          <w:iCs/>
          <w:color w:val="FF0000"/>
          <w:lang w:val="en-US"/>
        </w:rPr>
        <w:t>.</w:t>
      </w:r>
    </w:p>
    <w:p w14:paraId="6AA3F168" w14:textId="77777777" w:rsidR="007E1C29" w:rsidRPr="007E1C29" w:rsidRDefault="007E1C29" w:rsidP="007E1C29">
      <w:pPr>
        <w:spacing w:after="120" w:line="240" w:lineRule="auto"/>
        <w:rPr>
          <w:rFonts w:asciiTheme="majorHAnsi" w:hAnsiTheme="majorHAnsi" w:cs="Arial"/>
          <w:b/>
        </w:rPr>
      </w:pPr>
      <w:r w:rsidRPr="007E1C29">
        <w:rPr>
          <w:rFonts w:asciiTheme="majorHAnsi" w:hAnsiTheme="majorHAnsi" w:cs="Arial"/>
          <w:b/>
        </w:rPr>
        <w:lastRenderedPageBreak/>
        <w:t>Possible risks</w:t>
      </w:r>
    </w:p>
    <w:p w14:paraId="2E7116EC" w14:textId="63739253" w:rsidR="007E1C29" w:rsidRPr="001D5B25" w:rsidRDefault="007E1C29" w:rsidP="007E1C29">
      <w:pPr>
        <w:rPr>
          <w:rFonts w:eastAsiaTheme="minorEastAsia" w:cs="Arial"/>
          <w:i/>
          <w:iCs/>
          <w:color w:val="FF0000"/>
          <w:lang w:val="en-US"/>
        </w:rPr>
      </w:pPr>
      <w:r w:rsidRPr="001D5B25">
        <w:rPr>
          <w:rFonts w:eastAsiaTheme="minorEastAsia" w:cs="Arial"/>
          <w:i/>
          <w:iCs/>
          <w:color w:val="FF0000"/>
          <w:lang w:val="en-US"/>
        </w:rPr>
        <w:t xml:space="preserve">Detail any risks that you have identified in relation to the proposed study. Make sure to advise potential participants that if they have any concerns </w:t>
      </w:r>
      <w:proofErr w:type="gramStart"/>
      <w:r w:rsidRPr="001D5B25">
        <w:rPr>
          <w:rFonts w:eastAsiaTheme="minorEastAsia" w:cs="Arial"/>
          <w:i/>
          <w:iCs/>
          <w:color w:val="FF0000"/>
          <w:lang w:val="en-US"/>
        </w:rPr>
        <w:t>as a consequence of</w:t>
      </w:r>
      <w:proofErr w:type="gramEnd"/>
      <w:r w:rsidRPr="001D5B25">
        <w:rPr>
          <w:rFonts w:eastAsiaTheme="minorEastAsia" w:cs="Arial"/>
          <w:i/>
          <w:iCs/>
          <w:color w:val="FF0000"/>
          <w:lang w:val="en-US"/>
        </w:rPr>
        <w:t xml:space="preserve"> participating in the study that they can seek help by contacting the Cairnmillar Institute </w:t>
      </w:r>
      <w:proofErr w:type="gramStart"/>
      <w:r w:rsidRPr="001D5B25">
        <w:rPr>
          <w:rFonts w:eastAsiaTheme="minorEastAsia" w:cs="Arial"/>
          <w:i/>
          <w:iCs/>
          <w:color w:val="FF0000"/>
          <w:lang w:val="en-US"/>
        </w:rPr>
        <w:t>and also</w:t>
      </w:r>
      <w:proofErr w:type="gramEnd"/>
      <w:r w:rsidRPr="001D5B25">
        <w:rPr>
          <w:rFonts w:eastAsiaTheme="minorEastAsia" w:cs="Arial"/>
          <w:i/>
          <w:iCs/>
          <w:color w:val="FF0000"/>
          <w:lang w:val="en-US"/>
        </w:rPr>
        <w:t xml:space="preserve"> include details of other support services such as Beyond Blue and Lifeline. Consider including example items which demonstrate the risks associated with the project, so participants can make </w:t>
      </w:r>
      <w:r w:rsidR="73DA5B94" w:rsidRPr="6500B7B3">
        <w:rPr>
          <w:rFonts w:eastAsiaTheme="minorEastAsia" w:cs="Arial"/>
          <w:i/>
          <w:iCs/>
          <w:color w:val="FF0000"/>
          <w:lang w:val="en-US"/>
        </w:rPr>
        <w:t>an</w:t>
      </w:r>
      <w:r w:rsidRPr="001D5B25">
        <w:rPr>
          <w:rFonts w:eastAsiaTheme="minorEastAsia" w:cs="Arial"/>
          <w:i/>
          <w:iCs/>
          <w:color w:val="FF0000"/>
          <w:lang w:val="en-US"/>
        </w:rPr>
        <w:t xml:space="preserve"> informed decision as to whether to participate.</w:t>
      </w:r>
    </w:p>
    <w:p w14:paraId="3272E56E" w14:textId="6F4C807A" w:rsidR="007E1C29" w:rsidRPr="007E1C29" w:rsidRDefault="007E1C29" w:rsidP="007E1C29">
      <w:r w:rsidRPr="007E1C29">
        <w:t>This study has been approved by the Human Research Ethics Committee at The Cairnmillar Institute and will comply with the National Statement on Ethical Conduct in Human Research (National Health and Medical Research Council of Australia, 20</w:t>
      </w:r>
      <w:r>
        <w:t>2</w:t>
      </w:r>
      <w:r w:rsidR="002A7861">
        <w:t>5</w:t>
      </w:r>
      <w:r w:rsidRPr="007E1C29">
        <w:t>).</w:t>
      </w:r>
    </w:p>
    <w:p w14:paraId="7F387855" w14:textId="467141D6" w:rsidR="007E1C29" w:rsidRPr="007E1C29" w:rsidRDefault="007E1C29" w:rsidP="007E1C29">
      <w:pPr>
        <w:spacing w:after="120" w:line="240" w:lineRule="auto"/>
        <w:rPr>
          <w:rFonts w:asciiTheme="majorHAnsi" w:hAnsiTheme="majorHAnsi" w:cs="Arial"/>
          <w:b/>
        </w:rPr>
      </w:pPr>
      <w:r w:rsidRPr="007E1C29">
        <w:rPr>
          <w:rFonts w:asciiTheme="majorHAnsi" w:hAnsiTheme="majorHAnsi" w:cs="Arial"/>
          <w:b/>
        </w:rPr>
        <w:t>Who can I contact if I have any questions?</w:t>
      </w:r>
    </w:p>
    <w:p w14:paraId="346D59E1" w14:textId="29314AA0" w:rsidR="007E1C29" w:rsidRPr="007E1C29" w:rsidRDefault="007E1C29" w:rsidP="007E1C29">
      <w:pPr>
        <w:rPr>
          <w:color w:val="FF0000"/>
        </w:rPr>
      </w:pPr>
      <w:r w:rsidRPr="007E1C29">
        <w:t>If you would like further information or have any concerns regarding this project, please contact the research supervisor or myself at any time (see contact details provided above).  or you wish to withdraw your participation.</w:t>
      </w:r>
      <w:r w:rsidRPr="007E1C29">
        <w:rPr>
          <w:color w:val="FF0000"/>
        </w:rPr>
        <w:t xml:space="preserve"> </w:t>
      </w:r>
      <w:r w:rsidRPr="006B0233">
        <w:rPr>
          <w:i/>
          <w:iCs/>
          <w:color w:val="FF0000"/>
        </w:rPr>
        <w:t>(Add a statement that they should also contact researchers if they wish to withdraw from participation – but only if relevant. For anonymous online surveys participants do not need to contact researchers to withdraw from the study</w:t>
      </w:r>
      <w:r w:rsidR="006B0233">
        <w:rPr>
          <w:i/>
          <w:iCs/>
          <w:color w:val="FF0000"/>
        </w:rPr>
        <w:t xml:space="preserve"> – they should be advised that they can withdraw from the study before submitting the online survey</w:t>
      </w:r>
      <w:r w:rsidRPr="006B0233">
        <w:rPr>
          <w:i/>
          <w:iCs/>
          <w:color w:val="FF0000"/>
        </w:rPr>
        <w:t>)</w:t>
      </w:r>
      <w:r w:rsidR="006B0233" w:rsidRPr="006B0233">
        <w:rPr>
          <w:i/>
          <w:iCs/>
          <w:color w:val="FF0000"/>
        </w:rPr>
        <w:t>.</w:t>
      </w:r>
    </w:p>
    <w:p w14:paraId="621DD019" w14:textId="77777777" w:rsidR="007E1C29" w:rsidRPr="007E1C29" w:rsidRDefault="007E1C29" w:rsidP="007E1C29">
      <w:pPr>
        <w:pStyle w:val="Default"/>
        <w:spacing w:after="200"/>
        <w:rPr>
          <w:rFonts w:asciiTheme="minorHAnsi" w:eastAsiaTheme="minorHAnsi" w:hAnsiTheme="minorHAnsi" w:cstheme="minorBidi"/>
          <w:color w:val="auto"/>
          <w:sz w:val="22"/>
          <w:szCs w:val="22"/>
          <w:lang w:val="en-AU"/>
        </w:rPr>
      </w:pPr>
      <w:r w:rsidRPr="007E1C29">
        <w:rPr>
          <w:rFonts w:asciiTheme="minorHAnsi" w:eastAsiaTheme="minorHAnsi" w:hAnsiTheme="minorHAnsi" w:cstheme="minorBidi"/>
          <w:color w:val="auto"/>
          <w:sz w:val="22"/>
          <w:szCs w:val="22"/>
          <w:lang w:val="en-AU"/>
        </w:rPr>
        <w:t>If you have any concerns or complaints about any aspect of the project, the way it is being conducted or any questions about your rights as a research participant, then you may also contact the Secretary to the Human Research Ethics Committee.  Please ensure to include the project name, project number and the name of the Principal Researcher in any correspondence when contacting the Secretary of HREC. (You can find these details at the top of this document).</w:t>
      </w:r>
    </w:p>
    <w:p w14:paraId="2CC5343D" w14:textId="77777777" w:rsidR="007E1C29" w:rsidRPr="007E1C29" w:rsidRDefault="007E1C29" w:rsidP="007E1C29">
      <w:pPr>
        <w:spacing w:line="240" w:lineRule="auto"/>
      </w:pPr>
      <w:r w:rsidRPr="007E1C29">
        <w:t>The contact details can be found below:</w:t>
      </w:r>
    </w:p>
    <w:p w14:paraId="2471C3E1" w14:textId="77777777" w:rsidR="007E1C29" w:rsidRPr="007E1C29" w:rsidRDefault="007E1C29" w:rsidP="007E1C29">
      <w:pPr>
        <w:spacing w:line="240" w:lineRule="auto"/>
      </w:pPr>
      <w:r w:rsidRPr="007E1C29">
        <w:t>Secretary to the HREC</w:t>
      </w:r>
      <w:r w:rsidRPr="007E1C29">
        <w:br/>
        <w:t>The Cairnmillar Institute</w:t>
      </w:r>
    </w:p>
    <w:p w14:paraId="3B745FA9" w14:textId="77777777" w:rsidR="007E1C29" w:rsidRPr="007E1C29" w:rsidRDefault="007E1C29" w:rsidP="007E1C29">
      <w:pPr>
        <w:spacing w:line="240" w:lineRule="auto"/>
      </w:pPr>
      <w:r w:rsidRPr="007E1C29">
        <w:t>391-393 Tooronga Road</w:t>
      </w:r>
      <w:r w:rsidRPr="007E1C29">
        <w:br/>
        <w:t>Hawthorn East VIC 3123</w:t>
      </w:r>
      <w:r w:rsidRPr="007E1C29">
        <w:br/>
        <w:t>Phone: 03 9813 3400</w:t>
      </w:r>
    </w:p>
    <w:p w14:paraId="7A86B6D3" w14:textId="77777777" w:rsidR="007E1C29" w:rsidRDefault="007E1C29" w:rsidP="007E1C29">
      <w:pPr>
        <w:spacing w:line="240" w:lineRule="auto"/>
        <w:rPr>
          <w:rStyle w:val="Hyperlink"/>
        </w:rPr>
      </w:pPr>
      <w:r w:rsidRPr="002C59A2">
        <w:t xml:space="preserve">Email: </w:t>
      </w:r>
      <w:hyperlink r:id="rId14" w:history="1">
        <w:r w:rsidRPr="002C59A2">
          <w:rPr>
            <w:rStyle w:val="Hyperlink"/>
          </w:rPr>
          <w:t>hrec@cairnmillar.edu.au</w:t>
        </w:r>
      </w:hyperlink>
    </w:p>
    <w:p w14:paraId="778CC40B" w14:textId="77777777" w:rsidR="00B45DCC" w:rsidRDefault="00B45DCC" w:rsidP="007E1C29">
      <w:pPr>
        <w:spacing w:after="120" w:line="240" w:lineRule="auto"/>
        <w:rPr>
          <w:rFonts w:asciiTheme="majorHAnsi" w:hAnsiTheme="majorHAnsi" w:cs="Arial"/>
          <w:b/>
        </w:rPr>
      </w:pPr>
    </w:p>
    <w:p w14:paraId="53F4DEF4" w14:textId="77777777" w:rsidR="00811977" w:rsidRDefault="00811977" w:rsidP="007E1C29">
      <w:pPr>
        <w:spacing w:after="120" w:line="240" w:lineRule="auto"/>
        <w:rPr>
          <w:rFonts w:asciiTheme="majorHAnsi" w:hAnsiTheme="majorHAnsi" w:cs="Arial"/>
          <w:b/>
        </w:rPr>
      </w:pPr>
    </w:p>
    <w:p w14:paraId="1D20B417" w14:textId="5043CBF9" w:rsidR="007E1C29" w:rsidRPr="007E1C29" w:rsidRDefault="007E1C29" w:rsidP="007E1C29">
      <w:pPr>
        <w:spacing w:after="120" w:line="240" w:lineRule="auto"/>
        <w:rPr>
          <w:rFonts w:asciiTheme="majorHAnsi" w:hAnsiTheme="majorHAnsi" w:cs="Arial"/>
          <w:b/>
        </w:rPr>
      </w:pPr>
      <w:r w:rsidRPr="007E1C29">
        <w:rPr>
          <w:rFonts w:asciiTheme="majorHAnsi" w:hAnsiTheme="majorHAnsi" w:cs="Arial"/>
          <w:b/>
        </w:rPr>
        <w:t xml:space="preserve">If I agree to participate, how do I get started? </w:t>
      </w:r>
    </w:p>
    <w:p w14:paraId="0AA99E84" w14:textId="77777777" w:rsidR="007E1C29" w:rsidRPr="006B0233" w:rsidRDefault="007E1C29" w:rsidP="007E1C29">
      <w:pPr>
        <w:pStyle w:val="BodyText"/>
        <w:spacing w:after="200"/>
        <w:ind w:right="284"/>
        <w:jc w:val="both"/>
        <w:rPr>
          <w:rFonts w:asciiTheme="minorHAnsi" w:eastAsiaTheme="minorHAnsi" w:hAnsiTheme="minorHAnsi" w:cstheme="minorBidi"/>
          <w:i/>
          <w:iCs/>
          <w:color w:val="FF0000"/>
          <w:sz w:val="22"/>
          <w:szCs w:val="22"/>
          <w:lang w:val="en-AU" w:eastAsia="en-US"/>
        </w:rPr>
      </w:pPr>
      <w:r w:rsidRPr="006B0233">
        <w:rPr>
          <w:rFonts w:asciiTheme="minorHAnsi" w:eastAsiaTheme="minorHAnsi" w:hAnsiTheme="minorHAnsi" w:cstheme="minorBidi"/>
          <w:i/>
          <w:iCs/>
          <w:color w:val="FF0000"/>
          <w:sz w:val="22"/>
          <w:szCs w:val="22"/>
          <w:lang w:val="en-AU" w:eastAsia="en-US"/>
        </w:rPr>
        <w:t xml:space="preserve">Explain how they are to initiate their participation. </w:t>
      </w:r>
    </w:p>
    <w:p w14:paraId="2832DE5C" w14:textId="410D07A6" w:rsidR="007E1C29" w:rsidRPr="006B0233" w:rsidRDefault="007E1C29" w:rsidP="007E1C29">
      <w:pPr>
        <w:spacing w:line="240" w:lineRule="auto"/>
        <w:rPr>
          <w:i/>
          <w:iCs/>
          <w:color w:val="FF0000"/>
        </w:rPr>
      </w:pPr>
      <w:r w:rsidRPr="006B0233">
        <w:rPr>
          <w:i/>
          <w:iCs/>
          <w:color w:val="FF0000"/>
        </w:rPr>
        <w:t xml:space="preserve">If you are not using a separate consent form (e.g., the study only involves an anonymous online survey), include summary of consent details here.   </w:t>
      </w:r>
    </w:p>
    <w:p w14:paraId="41888BCC" w14:textId="77777777" w:rsidR="007E1C29" w:rsidRPr="001A3821" w:rsidRDefault="007E1C29"/>
    <w:p w14:paraId="303EBC22" w14:textId="77777777" w:rsidR="00394D26" w:rsidRDefault="00394D26">
      <w:pPr>
        <w:rPr>
          <w:rFonts w:ascii="Neue Haas Grotesk Display Pro" w:hAnsi="Neue Haas Grotesk Display Pro" w:cstheme="minorHAnsi"/>
        </w:rPr>
      </w:pPr>
    </w:p>
    <w:p w14:paraId="71C433FF" w14:textId="77777777" w:rsidR="00394D26" w:rsidRPr="00741804" w:rsidRDefault="00394D26" w:rsidP="00394D26">
      <w:pPr>
        <w:ind w:left="720"/>
        <w:jc w:val="center"/>
        <w:rPr>
          <w:rFonts w:ascii="Neue Haas Grotesk Display Pro" w:hAnsi="Neue Haas Grotesk Display Pro" w:cstheme="minorHAnsi"/>
          <w:sz w:val="20"/>
          <w:szCs w:val="20"/>
        </w:rPr>
      </w:pPr>
    </w:p>
    <w:p w14:paraId="0F0BC110" w14:textId="77777777" w:rsidR="00394D26" w:rsidRDefault="00394D26" w:rsidP="00394D26">
      <w:pPr>
        <w:rPr>
          <w:rFonts w:ascii="Neue Haas Grotesk Display Pro" w:hAnsi="Neue Haas Grotesk Display Pro" w:cstheme="minorHAnsi"/>
        </w:rPr>
      </w:pPr>
    </w:p>
    <w:sectPr w:rsidR="00394D26" w:rsidSect="00CB5A5A">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80661" w14:textId="77777777" w:rsidR="00CB5A5A" w:rsidRDefault="00CB5A5A" w:rsidP="00AE2105">
      <w:pPr>
        <w:spacing w:after="0" w:line="240" w:lineRule="auto"/>
      </w:pPr>
      <w:r>
        <w:separator/>
      </w:r>
    </w:p>
  </w:endnote>
  <w:endnote w:type="continuationSeparator" w:id="0">
    <w:p w14:paraId="23220CF1" w14:textId="77777777" w:rsidR="00CB5A5A" w:rsidRDefault="00CB5A5A" w:rsidP="00AE2105">
      <w:pPr>
        <w:spacing w:after="0" w:line="240" w:lineRule="auto"/>
      </w:pPr>
      <w:r>
        <w:continuationSeparator/>
      </w:r>
    </w:p>
  </w:endnote>
  <w:endnote w:type="continuationNotice" w:id="1">
    <w:p w14:paraId="69FC5978" w14:textId="77777777" w:rsidR="00FF3D0F" w:rsidRDefault="00FF3D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ue Haas Grotesk Display Pro">
    <w:altName w:val="Calibri"/>
    <w:charset w:val="00"/>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B027A" w14:textId="77777777" w:rsidR="001A3821" w:rsidRDefault="001A3821">
    <w:pPr>
      <w:pStyle w:val="Footer"/>
    </w:pPr>
    <w:r>
      <w:rPr>
        <w:noProof/>
      </w:rPr>
      <mc:AlternateContent>
        <mc:Choice Requires="wps">
          <w:drawing>
            <wp:anchor distT="182880" distB="182880" distL="114300" distR="114300" simplePos="0" relativeHeight="251658240" behindDoc="0" locked="0" layoutInCell="1" allowOverlap="0" wp14:anchorId="510F3F5F" wp14:editId="50FF0F4E">
              <wp:simplePos x="0" y="0"/>
              <wp:positionH relativeFrom="page">
                <wp:align>right</wp:align>
              </wp:positionH>
              <wp:positionV relativeFrom="page">
                <wp:posOffset>9464722</wp:posOffset>
              </wp:positionV>
              <wp:extent cx="7765576" cy="393192"/>
              <wp:effectExtent l="0" t="0" r="6985" b="6985"/>
              <wp:wrapTopAndBottom/>
              <wp:docPr id="13" name="Text Box 13" descr="Color-block footer displaying page number"/>
              <wp:cNvGraphicFramePr/>
              <a:graphic xmlns:a="http://schemas.openxmlformats.org/drawingml/2006/main">
                <a:graphicData uri="http://schemas.microsoft.com/office/word/2010/wordprocessingShape">
                  <wps:wsp>
                    <wps:cNvSpPr txBox="1"/>
                    <wps:spPr>
                      <a:xfrm>
                        <a:off x="0" y="0"/>
                        <a:ext cx="7765576"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244"/>
                            <w:gridCol w:w="11378"/>
                            <w:gridCol w:w="612"/>
                          </w:tblGrid>
                          <w:tr w:rsidR="001A3821" w14:paraId="3527964B" w14:textId="77777777">
                            <w:trPr>
                              <w:trHeight w:hRule="exact" w:val="360"/>
                            </w:trPr>
                            <w:tc>
                              <w:tcPr>
                                <w:tcW w:w="100" w:type="pct"/>
                                <w:shd w:val="clear" w:color="auto" w:fill="9D0233" w:themeFill="accent1"/>
                                <w:vAlign w:val="center"/>
                              </w:tcPr>
                              <w:p w14:paraId="63FAFD79" w14:textId="77777777" w:rsidR="001A3821" w:rsidRDefault="001A3821">
                                <w:pPr>
                                  <w:pStyle w:val="Footer"/>
                                  <w:tabs>
                                    <w:tab w:val="clear" w:pos="4680"/>
                                    <w:tab w:val="clear" w:pos="9360"/>
                                  </w:tabs>
                                  <w:spacing w:before="40" w:after="40"/>
                                  <w:rPr>
                                    <w:color w:val="FFFFFF" w:themeColor="background1"/>
                                  </w:rPr>
                                </w:pPr>
                              </w:p>
                            </w:tc>
                            <w:tc>
                              <w:tcPr>
                                <w:tcW w:w="4650" w:type="pct"/>
                                <w:shd w:val="clear" w:color="auto" w:fill="BFBFBF" w:themeFill="accent5" w:themeFillShade="BF"/>
                                <w:vAlign w:val="center"/>
                              </w:tcPr>
                              <w:p w14:paraId="2EDAF881" w14:textId="77777777" w:rsidR="001A3821" w:rsidRDefault="001A3821">
                                <w:pPr>
                                  <w:pStyle w:val="Footer"/>
                                  <w:tabs>
                                    <w:tab w:val="clear" w:pos="4680"/>
                                    <w:tab w:val="clear" w:pos="9360"/>
                                  </w:tabs>
                                  <w:spacing w:before="40" w:after="40"/>
                                  <w:ind w:left="144" w:right="144"/>
                                  <w:rPr>
                                    <w:color w:val="FFFFFF" w:themeColor="background1"/>
                                  </w:rPr>
                                </w:pPr>
                              </w:p>
                            </w:tc>
                            <w:tc>
                              <w:tcPr>
                                <w:tcW w:w="250" w:type="pct"/>
                                <w:shd w:val="clear" w:color="auto" w:fill="9D0233" w:themeFill="accent1"/>
                                <w:vAlign w:val="center"/>
                              </w:tcPr>
                              <w:p w14:paraId="217C35C5" w14:textId="77777777" w:rsidR="001A3821" w:rsidRDefault="001A3821">
                                <w:pPr>
                                  <w:pStyle w:val="Footer"/>
                                  <w:tabs>
                                    <w:tab w:val="clear" w:pos="4680"/>
                                    <w:tab w:val="clear" w:pos="9360"/>
                                  </w:tabs>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4ABD78E9" w14:textId="77777777" w:rsidR="001A3821" w:rsidRDefault="001A3821">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0F3F5F" id="_x0000_t202" coordsize="21600,21600" o:spt="202" path="m,l,21600r21600,l21600,xe">
              <v:stroke joinstyle="miter"/>
              <v:path gradientshapeok="t" o:connecttype="rect"/>
            </v:shapetype>
            <v:shape id="Text Box 13" o:spid="_x0000_s1026" type="#_x0000_t202" alt="Color-block footer displaying page number" style="position:absolute;margin-left:560.25pt;margin-top:745.25pt;width:611.45pt;height:30.95pt;z-index:251658240;visibility:visible;mso-wrap-style:square;mso-width-percent:0;mso-height-percent:0;mso-wrap-distance-left:9pt;mso-wrap-distance-top:14.4pt;mso-wrap-distance-right:9pt;mso-wrap-distance-bottom:14.4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244"/>
                      <w:gridCol w:w="11378"/>
                      <w:gridCol w:w="612"/>
                    </w:tblGrid>
                    <w:tr w:rsidR="001A3821" w14:paraId="3527964B" w14:textId="77777777">
                      <w:trPr>
                        <w:trHeight w:hRule="exact" w:val="360"/>
                      </w:trPr>
                      <w:tc>
                        <w:tcPr>
                          <w:tcW w:w="100" w:type="pct"/>
                          <w:shd w:val="clear" w:color="auto" w:fill="9D0233" w:themeFill="accent1"/>
                          <w:vAlign w:val="center"/>
                        </w:tcPr>
                        <w:p w14:paraId="63FAFD79" w14:textId="77777777" w:rsidR="001A3821" w:rsidRDefault="001A3821">
                          <w:pPr>
                            <w:pStyle w:val="Footer"/>
                            <w:tabs>
                              <w:tab w:val="clear" w:pos="4680"/>
                              <w:tab w:val="clear" w:pos="9360"/>
                            </w:tabs>
                            <w:spacing w:before="40" w:after="40"/>
                            <w:rPr>
                              <w:color w:val="FFFFFF" w:themeColor="background1"/>
                            </w:rPr>
                          </w:pPr>
                        </w:p>
                      </w:tc>
                      <w:tc>
                        <w:tcPr>
                          <w:tcW w:w="4650" w:type="pct"/>
                          <w:shd w:val="clear" w:color="auto" w:fill="BFBFBF" w:themeFill="accent5" w:themeFillShade="BF"/>
                          <w:vAlign w:val="center"/>
                        </w:tcPr>
                        <w:p w14:paraId="2EDAF881" w14:textId="77777777" w:rsidR="001A3821" w:rsidRDefault="001A3821">
                          <w:pPr>
                            <w:pStyle w:val="Footer"/>
                            <w:tabs>
                              <w:tab w:val="clear" w:pos="4680"/>
                              <w:tab w:val="clear" w:pos="9360"/>
                            </w:tabs>
                            <w:spacing w:before="40" w:after="40"/>
                            <w:ind w:left="144" w:right="144"/>
                            <w:rPr>
                              <w:color w:val="FFFFFF" w:themeColor="background1"/>
                            </w:rPr>
                          </w:pPr>
                        </w:p>
                      </w:tc>
                      <w:tc>
                        <w:tcPr>
                          <w:tcW w:w="250" w:type="pct"/>
                          <w:shd w:val="clear" w:color="auto" w:fill="9D0233" w:themeFill="accent1"/>
                          <w:vAlign w:val="center"/>
                        </w:tcPr>
                        <w:p w14:paraId="217C35C5" w14:textId="77777777" w:rsidR="001A3821" w:rsidRDefault="001A3821">
                          <w:pPr>
                            <w:pStyle w:val="Footer"/>
                            <w:tabs>
                              <w:tab w:val="clear" w:pos="4680"/>
                              <w:tab w:val="clear" w:pos="9360"/>
                            </w:tabs>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4ABD78E9" w14:textId="77777777" w:rsidR="001A3821" w:rsidRDefault="001A3821">
                    <w:pPr>
                      <w:pStyle w:val="NoSpacing"/>
                    </w:pPr>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A031E" w14:textId="77777777" w:rsidR="00CB5A5A" w:rsidRDefault="00CB5A5A" w:rsidP="00AE2105">
      <w:pPr>
        <w:spacing w:after="0" w:line="240" w:lineRule="auto"/>
      </w:pPr>
      <w:r>
        <w:separator/>
      </w:r>
    </w:p>
  </w:footnote>
  <w:footnote w:type="continuationSeparator" w:id="0">
    <w:p w14:paraId="1430256E" w14:textId="77777777" w:rsidR="00CB5A5A" w:rsidRDefault="00CB5A5A" w:rsidP="00AE2105">
      <w:pPr>
        <w:spacing w:after="0" w:line="240" w:lineRule="auto"/>
      </w:pPr>
      <w:r>
        <w:continuationSeparator/>
      </w:r>
    </w:p>
  </w:footnote>
  <w:footnote w:type="continuationNotice" w:id="1">
    <w:p w14:paraId="4DD4CC0F" w14:textId="77777777" w:rsidR="00FF3D0F" w:rsidRDefault="00FF3D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C93C" w14:textId="77777777" w:rsidR="00AE2105" w:rsidRDefault="00BB181A">
    <w:pPr>
      <w:pStyle w:val="Header"/>
    </w:pPr>
    <w:r>
      <w:rPr>
        <w:noProof/>
      </w:rPr>
      <w:drawing>
        <wp:anchor distT="0" distB="0" distL="114300" distR="114300" simplePos="0" relativeHeight="251658241" behindDoc="1" locked="0" layoutInCell="1" allowOverlap="1" wp14:anchorId="636900F0" wp14:editId="4E55EA6D">
          <wp:simplePos x="0" y="0"/>
          <wp:positionH relativeFrom="page">
            <wp:posOffset>14605</wp:posOffset>
          </wp:positionH>
          <wp:positionV relativeFrom="paragraph">
            <wp:posOffset>-450850</wp:posOffset>
          </wp:positionV>
          <wp:extent cx="7758338" cy="1104900"/>
          <wp:effectExtent l="0" t="0" r="0" b="0"/>
          <wp:wrapNone/>
          <wp:docPr id="3" name="Picture 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58338" cy="1104900"/>
                  </a:xfrm>
                  <a:prstGeom prst="rect">
                    <a:avLst/>
                  </a:prstGeom>
                </pic:spPr>
              </pic:pic>
            </a:graphicData>
          </a:graphic>
          <wp14:sizeRelH relativeFrom="page">
            <wp14:pctWidth>0</wp14:pctWidth>
          </wp14:sizeRelH>
          <wp14:sizeRelV relativeFrom="page">
            <wp14:pctHeight>0</wp14:pctHeight>
          </wp14:sizeRelV>
        </wp:anchor>
      </w:drawing>
    </w:r>
  </w:p>
  <w:p w14:paraId="6082FA15" w14:textId="77777777" w:rsidR="00AE2105" w:rsidRDefault="00BB181A" w:rsidP="00BB181A">
    <w:pPr>
      <w:tabs>
        <w:tab w:val="left" w:pos="6030"/>
      </w:tabs>
      <w:spacing w:after="0"/>
      <w:rPr>
        <w:rFonts w:ascii="Neue Haas Grotesk Display Pro" w:hAnsi="Neue Haas Grotesk Display Pro" w:cstheme="minorHAnsi"/>
      </w:rPr>
    </w:pPr>
    <w:r>
      <w:rPr>
        <w:rFonts w:ascii="Neue Haas Grotesk Display Pro" w:hAnsi="Neue Haas Grotesk Display Pro"/>
        <w:color w:val="4F4B4C"/>
      </w:rPr>
      <w:tab/>
    </w:r>
    <w:r w:rsidR="00AE2105">
      <w:rPr>
        <w:rFonts w:ascii="Neue Haas Grotesk Display Pro" w:hAnsi="Neue Haas Grotesk Display Pro"/>
        <w:color w:val="4F4B4C"/>
      </w:rPr>
      <w:br/>
    </w:r>
  </w:p>
  <w:p w14:paraId="1BC0D810" w14:textId="77777777" w:rsidR="00AE2105" w:rsidRDefault="00AE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E6B"/>
    <w:rsid w:val="00031B72"/>
    <w:rsid w:val="00062C5A"/>
    <w:rsid w:val="00084730"/>
    <w:rsid w:val="000A0B08"/>
    <w:rsid w:val="000B227C"/>
    <w:rsid w:val="000E1580"/>
    <w:rsid w:val="001809A9"/>
    <w:rsid w:val="001A3821"/>
    <w:rsid w:val="001D5B25"/>
    <w:rsid w:val="00216CBF"/>
    <w:rsid w:val="00227527"/>
    <w:rsid w:val="00243134"/>
    <w:rsid w:val="002728C4"/>
    <w:rsid w:val="00284829"/>
    <w:rsid w:val="002A7861"/>
    <w:rsid w:val="00341A56"/>
    <w:rsid w:val="00382548"/>
    <w:rsid w:val="00394D26"/>
    <w:rsid w:val="003F3B3A"/>
    <w:rsid w:val="003F63D0"/>
    <w:rsid w:val="00436433"/>
    <w:rsid w:val="00452DE1"/>
    <w:rsid w:val="00467571"/>
    <w:rsid w:val="00472807"/>
    <w:rsid w:val="004C5A83"/>
    <w:rsid w:val="004D63B0"/>
    <w:rsid w:val="004F051D"/>
    <w:rsid w:val="005074C2"/>
    <w:rsid w:val="00532BAE"/>
    <w:rsid w:val="00544E9A"/>
    <w:rsid w:val="00556E57"/>
    <w:rsid w:val="00570E73"/>
    <w:rsid w:val="00590B7B"/>
    <w:rsid w:val="005E2C79"/>
    <w:rsid w:val="006079D6"/>
    <w:rsid w:val="00631E6B"/>
    <w:rsid w:val="00641658"/>
    <w:rsid w:val="00691FB5"/>
    <w:rsid w:val="006A170D"/>
    <w:rsid w:val="006B0233"/>
    <w:rsid w:val="006C278C"/>
    <w:rsid w:val="006F4D06"/>
    <w:rsid w:val="007031FE"/>
    <w:rsid w:val="00720286"/>
    <w:rsid w:val="00724272"/>
    <w:rsid w:val="00726928"/>
    <w:rsid w:val="00734DBA"/>
    <w:rsid w:val="00737D45"/>
    <w:rsid w:val="00741804"/>
    <w:rsid w:val="00773214"/>
    <w:rsid w:val="00780DDD"/>
    <w:rsid w:val="007B13AD"/>
    <w:rsid w:val="007E0E92"/>
    <w:rsid w:val="007E1C29"/>
    <w:rsid w:val="007E1CC3"/>
    <w:rsid w:val="00811977"/>
    <w:rsid w:val="00842E0D"/>
    <w:rsid w:val="008B0791"/>
    <w:rsid w:val="00933B3C"/>
    <w:rsid w:val="0094726B"/>
    <w:rsid w:val="0097522A"/>
    <w:rsid w:val="009919D4"/>
    <w:rsid w:val="009A6DF4"/>
    <w:rsid w:val="009C7234"/>
    <w:rsid w:val="00A106C1"/>
    <w:rsid w:val="00A1654A"/>
    <w:rsid w:val="00A910A5"/>
    <w:rsid w:val="00AA73C7"/>
    <w:rsid w:val="00AE2105"/>
    <w:rsid w:val="00AE5E60"/>
    <w:rsid w:val="00AF3174"/>
    <w:rsid w:val="00B45DCC"/>
    <w:rsid w:val="00B50ADE"/>
    <w:rsid w:val="00BA0A31"/>
    <w:rsid w:val="00BB181A"/>
    <w:rsid w:val="00BE6549"/>
    <w:rsid w:val="00C109DB"/>
    <w:rsid w:val="00C64A36"/>
    <w:rsid w:val="00C87F3C"/>
    <w:rsid w:val="00CA3599"/>
    <w:rsid w:val="00CA58EE"/>
    <w:rsid w:val="00CB5A5A"/>
    <w:rsid w:val="00CC4AA7"/>
    <w:rsid w:val="00D051B3"/>
    <w:rsid w:val="00D56E35"/>
    <w:rsid w:val="00D634F9"/>
    <w:rsid w:val="00D70C9E"/>
    <w:rsid w:val="00DE2648"/>
    <w:rsid w:val="00DF0F00"/>
    <w:rsid w:val="00E035A6"/>
    <w:rsid w:val="00E166D9"/>
    <w:rsid w:val="00E20638"/>
    <w:rsid w:val="00EE55FC"/>
    <w:rsid w:val="00EE6D0F"/>
    <w:rsid w:val="00F0144B"/>
    <w:rsid w:val="00F76D16"/>
    <w:rsid w:val="00F865B5"/>
    <w:rsid w:val="00FB4BE1"/>
    <w:rsid w:val="00FB744E"/>
    <w:rsid w:val="00FD486E"/>
    <w:rsid w:val="00FF3D0F"/>
    <w:rsid w:val="06228ADF"/>
    <w:rsid w:val="0B0D5DF7"/>
    <w:rsid w:val="24FE201F"/>
    <w:rsid w:val="2B74520F"/>
    <w:rsid w:val="2DCBDA17"/>
    <w:rsid w:val="2FAC21CF"/>
    <w:rsid w:val="3170A303"/>
    <w:rsid w:val="36167F2C"/>
    <w:rsid w:val="377D32AF"/>
    <w:rsid w:val="56050BCE"/>
    <w:rsid w:val="60AC7D00"/>
    <w:rsid w:val="6500B7B3"/>
    <w:rsid w:val="68B2587F"/>
    <w:rsid w:val="73DA5B94"/>
    <w:rsid w:val="7CB1ED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A8CEA"/>
  <w15:chartTrackingRefBased/>
  <w15:docId w15:val="{AAF14C9A-E084-485D-9873-8F58C625C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
    <w:uiPriority w:val="9"/>
    <w:qFormat/>
    <w:rsid w:val="001A3821"/>
    <w:pPr>
      <w:keepNext/>
      <w:keepLines/>
      <w:spacing w:before="240" w:after="0"/>
      <w:outlineLvl w:val="0"/>
    </w:pPr>
    <w:rPr>
      <w:rFonts w:asciiTheme="majorHAnsi" w:eastAsiaTheme="majorEastAsia" w:hAnsiTheme="majorHAnsi" w:cstheme="majorBidi"/>
      <w:color w:val="75012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41804"/>
    <w:pPr>
      <w:spacing w:after="0" w:line="240" w:lineRule="auto"/>
    </w:pPr>
    <w:rPr>
      <w:rFonts w:eastAsiaTheme="minorEastAsia"/>
    </w:rPr>
  </w:style>
  <w:style w:type="character" w:customStyle="1" w:styleId="NoSpacingChar">
    <w:name w:val="No Spacing Char"/>
    <w:basedOn w:val="DefaultParagraphFont"/>
    <w:link w:val="NoSpacing"/>
    <w:uiPriority w:val="1"/>
    <w:rsid w:val="00741804"/>
    <w:rPr>
      <w:rFonts w:eastAsiaTheme="minorEastAsia"/>
    </w:rPr>
  </w:style>
  <w:style w:type="paragraph" w:styleId="Header">
    <w:name w:val="header"/>
    <w:basedOn w:val="Normal"/>
    <w:link w:val="HeaderChar"/>
    <w:uiPriority w:val="99"/>
    <w:unhideWhenUsed/>
    <w:rsid w:val="00AE2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105"/>
  </w:style>
  <w:style w:type="paragraph" w:styleId="Footer">
    <w:name w:val="footer"/>
    <w:basedOn w:val="Normal"/>
    <w:link w:val="FooterChar"/>
    <w:uiPriority w:val="99"/>
    <w:unhideWhenUsed/>
    <w:qFormat/>
    <w:rsid w:val="00AE2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105"/>
  </w:style>
  <w:style w:type="paragraph" w:customStyle="1" w:styleId="c2">
    <w:name w:val="c2"/>
    <w:basedOn w:val="Normal"/>
    <w:rsid w:val="0094726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3">
    <w:name w:val="c3"/>
    <w:basedOn w:val="DefaultParagraphFont"/>
    <w:rsid w:val="0094726B"/>
  </w:style>
  <w:style w:type="character" w:customStyle="1" w:styleId="Heading1Char">
    <w:name w:val="Heading 1 Char"/>
    <w:basedOn w:val="DefaultParagraphFont"/>
    <w:link w:val="Heading1"/>
    <w:uiPriority w:val="9"/>
    <w:rsid w:val="001A3821"/>
    <w:rPr>
      <w:rFonts w:asciiTheme="majorHAnsi" w:eastAsiaTheme="majorEastAsia" w:hAnsiTheme="majorHAnsi" w:cstheme="majorBidi"/>
      <w:color w:val="750125" w:themeColor="accent1" w:themeShade="BF"/>
      <w:sz w:val="32"/>
      <w:szCs w:val="32"/>
    </w:rPr>
  </w:style>
  <w:style w:type="paragraph" w:styleId="Title">
    <w:name w:val="Title"/>
    <w:basedOn w:val="Normal"/>
    <w:next w:val="Normal"/>
    <w:link w:val="TitleChar"/>
    <w:uiPriority w:val="10"/>
    <w:qFormat/>
    <w:rsid w:val="001A38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821"/>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7E1C29"/>
    <w:rPr>
      <w:color w:val="A5A5A5" w:themeColor="hyperlink"/>
      <w:u w:val="single"/>
    </w:rPr>
  </w:style>
  <w:style w:type="paragraph" w:customStyle="1" w:styleId="Default">
    <w:name w:val="Default"/>
    <w:rsid w:val="007E1C29"/>
    <w:pPr>
      <w:widowControl w:val="0"/>
      <w:autoSpaceDE w:val="0"/>
      <w:autoSpaceDN w:val="0"/>
      <w:adjustRightInd w:val="0"/>
      <w:spacing w:after="0" w:line="240" w:lineRule="auto"/>
    </w:pPr>
    <w:rPr>
      <w:rFonts w:ascii="Calibri" w:eastAsiaTheme="minorEastAsia" w:hAnsi="Calibri" w:cs="Calibri"/>
      <w:color w:val="000000"/>
      <w:sz w:val="24"/>
      <w:szCs w:val="24"/>
    </w:rPr>
  </w:style>
  <w:style w:type="paragraph" w:styleId="BodyText">
    <w:name w:val="Body Text"/>
    <w:basedOn w:val="Normal"/>
    <w:link w:val="BodyTextChar"/>
    <w:rsid w:val="007E1C29"/>
    <w:pPr>
      <w:spacing w:after="0" w:line="240" w:lineRule="auto"/>
    </w:pPr>
    <w:rPr>
      <w:rFonts w:ascii="Times New Roman" w:eastAsia="Times New Roman" w:hAnsi="Times New Roman" w:cs="Times New Roman"/>
      <w:sz w:val="24"/>
      <w:szCs w:val="20"/>
      <w:lang w:val="en-US" w:eastAsia="en-AU"/>
    </w:rPr>
  </w:style>
  <w:style w:type="character" w:customStyle="1" w:styleId="BodyTextChar">
    <w:name w:val="Body Text Char"/>
    <w:basedOn w:val="DefaultParagraphFont"/>
    <w:link w:val="BodyText"/>
    <w:rsid w:val="007E1C29"/>
    <w:rPr>
      <w:rFonts w:ascii="Times New Roman" w:eastAsia="Times New Roman" w:hAnsi="Times New Roman" w:cs="Times New Roman"/>
      <w:sz w:val="24"/>
      <w:szCs w:val="20"/>
      <w:lang w:eastAsia="en-AU"/>
    </w:rPr>
  </w:style>
  <w:style w:type="character" w:customStyle="1" w:styleId="apple-style-span">
    <w:name w:val="apple-style-span"/>
    <w:rsid w:val="007E1C29"/>
  </w:style>
  <w:style w:type="character" w:styleId="UnresolvedMention">
    <w:name w:val="Unresolved Mention"/>
    <w:basedOn w:val="DefaultParagraphFont"/>
    <w:uiPriority w:val="99"/>
    <w:semiHidden/>
    <w:unhideWhenUsed/>
    <w:rsid w:val="001D5B25"/>
    <w:rPr>
      <w:color w:val="605E5C"/>
      <w:shd w:val="clear" w:color="auto" w:fill="E1DFDD"/>
    </w:rPr>
  </w:style>
  <w:style w:type="paragraph" w:styleId="NormalWeb">
    <w:name w:val="Normal (Web)"/>
    <w:basedOn w:val="Normal"/>
    <w:uiPriority w:val="99"/>
    <w:rsid w:val="009A6DF4"/>
    <w:pPr>
      <w:spacing w:before="100" w:beforeAutospacing="1" w:after="100" w:afterAutospacing="1" w:line="240" w:lineRule="auto"/>
    </w:pPr>
    <w:rPr>
      <w:rFonts w:ascii="Times New Roman" w:eastAsia="Times New Roman" w:hAnsi="Times New Roman" w:cs="Times New Roman"/>
      <w:sz w:val="24"/>
      <w:lang w:val="en-US"/>
    </w:rPr>
  </w:style>
  <w:style w:type="character" w:styleId="FollowedHyperlink">
    <w:name w:val="FollowedHyperlink"/>
    <w:basedOn w:val="DefaultParagraphFont"/>
    <w:uiPriority w:val="99"/>
    <w:semiHidden/>
    <w:unhideWhenUsed/>
    <w:rsid w:val="00CA58EE"/>
    <w:rPr>
      <w:color w:val="59595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820837">
      <w:bodyDiv w:val="1"/>
      <w:marLeft w:val="0"/>
      <w:marRight w:val="0"/>
      <w:marTop w:val="0"/>
      <w:marBottom w:val="0"/>
      <w:divBdr>
        <w:top w:val="none" w:sz="0" w:space="0" w:color="auto"/>
        <w:left w:val="none" w:sz="0" w:space="0" w:color="auto"/>
        <w:bottom w:val="none" w:sz="0" w:space="0" w:color="auto"/>
        <w:right w:val="none" w:sz="0" w:space="0" w:color="auto"/>
      </w:divBdr>
    </w:div>
    <w:div w:id="145551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hmrc.gov.au/about-us/publications/national-statement-ethical-conduct-human-research-202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hmrc.gov.au/about-us/publications/national-statement-ethical-conduct-human-research-202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rec@cairnmillar.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hecairnmillarinstitute.sharepoint.com/sites/OrgTemplates/Office%20Templates/CMI%20A4%20Portrait%202023.dotx" TargetMode="External"/></Relationships>
</file>

<file path=word/theme/theme1.xml><?xml version="1.0" encoding="utf-8"?>
<a:theme xmlns:a="http://schemas.openxmlformats.org/drawingml/2006/main" name="Office Theme">
  <a:themeElements>
    <a:clrScheme name="Cairnmillar Palette">
      <a:dk1>
        <a:sysClr val="windowText" lastClr="000000"/>
      </a:dk1>
      <a:lt1>
        <a:sysClr val="window" lastClr="FFFFFF"/>
      </a:lt1>
      <a:dk2>
        <a:srgbClr val="9D0233"/>
      </a:dk2>
      <a:lt2>
        <a:srgbClr val="E7E6E6"/>
      </a:lt2>
      <a:accent1>
        <a:srgbClr val="9D0233"/>
      </a:accent1>
      <a:accent2>
        <a:srgbClr val="000000"/>
      </a:accent2>
      <a:accent3>
        <a:srgbClr val="A5A5A5"/>
      </a:accent3>
      <a:accent4>
        <a:srgbClr val="414141"/>
      </a:accent4>
      <a:accent5>
        <a:srgbClr val="FFFFFF"/>
      </a:accent5>
      <a:accent6>
        <a:srgbClr val="600A0E"/>
      </a:accent6>
      <a:hlink>
        <a:srgbClr val="A5A5A5"/>
      </a:hlink>
      <a:folHlink>
        <a:srgbClr val="595959"/>
      </a:folHlink>
    </a:clrScheme>
    <a:fontScheme name="Custom 1">
      <a:majorFont>
        <a:latin typeface="Neue Haas Grotesk Display Pro"/>
        <a:ea typeface=""/>
        <a:cs typeface=""/>
      </a:majorFont>
      <a:minorFont>
        <a:latin typeface="Neue Haas Grotesk Display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9bc9643-a694-4a2a-9a10-db483ef130e8" xsi:nil="true"/>
    <lcf76f155ced4ddcb4097134ff3c332f xmlns="f425041e-5730-49b0-8ec9-bd62aecdb2d0">
      <Terms xmlns="http://schemas.microsoft.com/office/infopath/2007/PartnerControls"/>
    </lcf76f155ced4ddcb4097134ff3c332f>
    <_dlc_DocId xmlns="69bc9643-a694-4a2a-9a10-db483ef130e8">USY5CPQ3MM27-1377300752-489433</_dlc_DocId>
    <_dlc_DocIdUrl xmlns="69bc9643-a694-4a2a-9a10-db483ef130e8">
      <Url>https://thecairnmillarinstitute.sharepoint.com/sites/Central_Document_Library/_layouts/15/DocIdRedir.aspx?ID=USY5CPQ3MM27-1377300752-489433</Url>
      <Description>USY5CPQ3MM27-1377300752-489433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9C6F2751878B4EB23E1C7ABDBE6103" ma:contentTypeVersion="19" ma:contentTypeDescription="Create a new document." ma:contentTypeScope="" ma:versionID="9ccdefd00e1e81e25585b4e7f480e9a9">
  <xsd:schema xmlns:xsd="http://www.w3.org/2001/XMLSchema" xmlns:xs="http://www.w3.org/2001/XMLSchema" xmlns:p="http://schemas.microsoft.com/office/2006/metadata/properties" xmlns:ns2="69bc9643-a694-4a2a-9a10-db483ef130e8" xmlns:ns3="f425041e-5730-49b0-8ec9-bd62aecdb2d0" targetNamespace="http://schemas.microsoft.com/office/2006/metadata/properties" ma:root="true" ma:fieldsID="0b3f7da7368b69c5adcfb36ec6452d33" ns2:_="" ns3:_="">
    <xsd:import namespace="69bc9643-a694-4a2a-9a10-db483ef130e8"/>
    <xsd:import namespace="f425041e-5730-49b0-8ec9-bd62aecdb2d0"/>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c9643-a694-4a2a-9a10-db483ef130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4e4e94d-65e4-4d73-bfc8-04e74fc9da3e}" ma:internalName="TaxCatchAll" ma:showField="CatchAllData" ma:web="69bc9643-a694-4a2a-9a10-db483ef130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25041e-5730-49b0-8ec9-bd62aecdb2d0"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bcd12bb-8814-4084-87d9-67cac937ff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466060-C89E-47D0-AEC2-4C83013F86A1}">
  <ds:schemaRefs>
    <ds:schemaRef ds:uri="http://schemas.openxmlformats.org/officeDocument/2006/bibliography"/>
  </ds:schemaRefs>
</ds:datastoreItem>
</file>

<file path=customXml/itemProps2.xml><?xml version="1.0" encoding="utf-8"?>
<ds:datastoreItem xmlns:ds="http://schemas.openxmlformats.org/officeDocument/2006/customXml" ds:itemID="{C2163772-AC91-40F4-A7F8-DBEAD30B5BB4}">
  <ds:schemaRefs>
    <ds:schemaRef ds:uri="69bc9643-a694-4a2a-9a10-db483ef130e8"/>
    <ds:schemaRef ds:uri="http://purl.org/dc/dcmitype/"/>
    <ds:schemaRef ds:uri="http://schemas.microsoft.com/office/2006/metadata/properties"/>
    <ds:schemaRef ds:uri="http://purl.org/dc/elements/1.1/"/>
    <ds:schemaRef ds:uri="http://www.w3.org/XML/1998/namespac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f425041e-5730-49b0-8ec9-bd62aecdb2d0"/>
  </ds:schemaRefs>
</ds:datastoreItem>
</file>

<file path=customXml/itemProps3.xml><?xml version="1.0" encoding="utf-8"?>
<ds:datastoreItem xmlns:ds="http://schemas.openxmlformats.org/officeDocument/2006/customXml" ds:itemID="{6F897CF8-92B5-42F4-BFBE-B0F183683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bc9643-a694-4a2a-9a10-db483ef130e8"/>
    <ds:schemaRef ds:uri="f425041e-5730-49b0-8ec9-bd62aecdb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1A16C9-775F-423E-A96B-4B48876F04EE}">
  <ds:schemaRefs>
    <ds:schemaRef ds:uri="http://schemas.microsoft.com/sharepoint/v3/contenttype/forms"/>
  </ds:schemaRefs>
</ds:datastoreItem>
</file>

<file path=customXml/itemProps5.xml><?xml version="1.0" encoding="utf-8"?>
<ds:datastoreItem xmlns:ds="http://schemas.openxmlformats.org/officeDocument/2006/customXml" ds:itemID="{F8385861-42D3-4B38-8162-26DA9D93156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CMI%20A4%20Portrait%202023</Template>
  <TotalTime>8</TotalTime>
  <Pages>4</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Brooker</dc:creator>
  <cp:keywords/>
  <dc:description/>
  <cp:lastModifiedBy>Joanne Brooker</cp:lastModifiedBy>
  <cp:revision>17</cp:revision>
  <dcterms:created xsi:type="dcterms:W3CDTF">2024-04-03T04:36:00Z</dcterms:created>
  <dcterms:modified xsi:type="dcterms:W3CDTF">2025-09-04T12:57:00Z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63cc8d849601ebcb3821e82b19134e5148afc9e8057f4497553e287cfdbacf6b</vt:lpwstr>
  </property>
  <property fmtid="{D5CDD505-2E9C-101B-9397-08002B2CF9AE}" pid="3" name="ContentTypeId">
    <vt:lpwstr>0x010100BB9C6F2751878B4EB23E1C7ABDBE6103</vt:lpwstr>
  </property>
  <property fmtid="{D5CDD505-2E9C-101B-9397-08002B2CF9AE}" pid="4" name="_dlc_DocIdItemGuid">
    <vt:lpwstr>3f28d273-97e2-4c39-adc4-9c9f0f4edc79</vt:lpwstr>
  </property>
  <property fmtid="{D5CDD505-2E9C-101B-9397-08002B2CF9AE}" pid="5" name="MediaServiceImageTags">
    <vt:lpwstr/>
  </property>
</Properties>
</file>